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w:pict w14:anchorId="4C0FCC4A">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57B878CC" w14:textId="6DDEFFC9" w:rsidR="00034832" w:rsidRPr="00843D93" w:rsidRDefault="00034832" w:rsidP="219D118F">
      <w:pPr>
        <w:shd w:val="clear" w:color="auto" w:fill="FFFFFF" w:themeFill="background1"/>
        <w:rPr>
          <w:rFonts w:ascii="Calibri" w:hAnsi="Calibri" w:cs="Arial"/>
          <w:color w:val="222222"/>
          <w:highlight w:val="yellow"/>
          <w:lang w:val="sv-SE"/>
        </w:rPr>
      </w:pPr>
    </w:p>
    <w:p w14:paraId="023289BB" w14:textId="77777777" w:rsidR="007E5FC6" w:rsidRDefault="007E5FC6" w:rsidP="007E5FC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67DA82C1" w14:textId="77777777" w:rsidR="007E5FC6" w:rsidRDefault="007E5FC6" w:rsidP="007E5FC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44D70C51" w14:textId="77777777" w:rsidR="007E5FC6" w:rsidRDefault="007E5FC6" w:rsidP="007E5FC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090066FB" w14:textId="77777777" w:rsidR="007E5FC6" w:rsidRPr="00912137" w:rsidRDefault="007E5FC6" w:rsidP="007E5FC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AFF0239" w14:textId="77777777" w:rsidR="00034832" w:rsidRPr="00600C0D" w:rsidRDefault="00034832" w:rsidP="00034832">
      <w:pPr>
        <w:shd w:val="clear" w:color="auto" w:fill="FFFFFF"/>
        <w:rPr>
          <w:rFonts w:ascii="Calibri" w:hAnsi="Calibri" w:cs="Arial"/>
          <w:color w:val="222222"/>
          <w:szCs w:val="22"/>
        </w:rPr>
      </w:pPr>
    </w:p>
    <w:p w14:paraId="040535ED" w14:textId="77777777" w:rsidR="00034832" w:rsidRPr="007E5FC6" w:rsidRDefault="00034832" w:rsidP="00034832">
      <w:pPr>
        <w:shd w:val="clear" w:color="auto" w:fill="FFFFFF"/>
        <w:rPr>
          <w:rFonts w:ascii="Calibri" w:hAnsi="Calibri" w:cs="Arial"/>
          <w:color w:val="222222"/>
          <w:szCs w:val="22"/>
          <w:lang w:val="en-GB"/>
        </w:rPr>
      </w:pPr>
    </w:p>
    <w:p w14:paraId="56F28A2E" w14:textId="3DDE33A3" w:rsidR="00034832" w:rsidRPr="007E5FC6" w:rsidRDefault="3BC375FF" w:rsidP="219D118F">
      <w:pPr>
        <w:shd w:val="clear" w:color="auto" w:fill="FFFFFF" w:themeFill="background1"/>
        <w:rPr>
          <w:rFonts w:ascii="Calibri" w:hAnsi="Calibri" w:cs="Arial"/>
          <w:color w:val="222222"/>
          <w:szCs w:val="22"/>
          <w:lang w:val="en-GB"/>
        </w:rPr>
      </w:pPr>
      <w:r w:rsidRPr="007E5FC6">
        <w:rPr>
          <w:rFonts w:ascii="Calibri" w:hAnsi="Calibri" w:cs="Arial"/>
          <w:color w:val="222222"/>
          <w:szCs w:val="22"/>
          <w:lang w:val="en-GB"/>
        </w:rPr>
        <w:t>12</w:t>
      </w:r>
      <w:r w:rsidR="007E5FC6" w:rsidRPr="007E5FC6">
        <w:rPr>
          <w:rFonts w:ascii="Calibri" w:hAnsi="Calibri" w:cs="Arial"/>
          <w:color w:val="222222"/>
          <w:szCs w:val="22"/>
          <w:lang w:val="en-GB"/>
        </w:rPr>
        <w:t xml:space="preserve"> December </w:t>
      </w:r>
      <w:r w:rsidRPr="007E5FC6">
        <w:rPr>
          <w:rFonts w:ascii="Calibri" w:hAnsi="Calibri" w:cs="Arial"/>
          <w:color w:val="222222"/>
          <w:szCs w:val="22"/>
          <w:lang w:val="en-GB"/>
        </w:rPr>
        <w:t>2023</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proofErr w:type="gramStart"/>
      <w:r w:rsidR="008A4A0F">
        <w:rPr>
          <w:rFonts w:ascii="Calibri" w:hAnsi="Calibri" w:cs="Arial"/>
          <w:color w:val="222222"/>
          <w:szCs w:val="22"/>
          <w:lang w:val="en-GB"/>
        </w:rPr>
        <w:t>companies</w:t>
      </w:r>
      <w:proofErr w:type="gramEnd"/>
    </w:p>
    <w:p w14:paraId="6451976C" w14:textId="77777777" w:rsidR="00034832" w:rsidRPr="00577B8D" w:rsidRDefault="00034832" w:rsidP="00034832">
      <w:pPr>
        <w:shd w:val="clear" w:color="auto" w:fill="FFFFFF"/>
        <w:rPr>
          <w:rFonts w:ascii="Calibri" w:hAnsi="Calibri" w:cs="Arial"/>
          <w:b/>
          <w:bCs/>
          <w:color w:val="222222"/>
          <w:lang w:val="en-GB"/>
        </w:rPr>
      </w:pPr>
    </w:p>
    <w:p w14:paraId="292AF41C" w14:textId="77777777" w:rsidR="00034832" w:rsidRPr="00577B8D" w:rsidRDefault="00034832" w:rsidP="00034832">
      <w:pPr>
        <w:shd w:val="clear" w:color="auto" w:fill="FFFFFF"/>
        <w:rPr>
          <w:rFonts w:ascii="Calibri" w:hAnsi="Calibri" w:cs="Arial"/>
          <w:b/>
          <w:bCs/>
          <w:color w:val="222222"/>
          <w:lang w:val="en-GB"/>
        </w:rPr>
      </w:pPr>
    </w:p>
    <w:p w14:paraId="0087B8F7" w14:textId="35ABAC23" w:rsidR="006C39B9" w:rsidRPr="00577B8D" w:rsidRDefault="00764110" w:rsidP="219D118F">
      <w:pPr>
        <w:rPr>
          <w:rFonts w:ascii="Calibri" w:hAnsi="Calibri" w:cs="Arial"/>
          <w:b/>
          <w:bCs/>
          <w:color w:val="222222"/>
          <w:lang w:val="en-GB"/>
        </w:rPr>
      </w:pPr>
      <w:r w:rsidRPr="5316E67D">
        <w:rPr>
          <w:rFonts w:ascii="Calibri" w:hAnsi="Calibri" w:cs="Arial"/>
          <w:b/>
          <w:bCs/>
          <w:color w:val="222222"/>
          <w:lang w:val="en-GB"/>
        </w:rPr>
        <w:t>Request for Proposal</w:t>
      </w:r>
      <w:r w:rsidR="00034832" w:rsidRPr="5316E67D">
        <w:rPr>
          <w:rFonts w:ascii="Calibri" w:hAnsi="Calibri" w:cs="Arial"/>
          <w:b/>
          <w:bCs/>
          <w:color w:val="222222"/>
          <w:lang w:val="en-GB"/>
        </w:rPr>
        <w:t xml:space="preserve"> No.</w:t>
      </w:r>
      <w:r w:rsidR="00577B8D">
        <w:rPr>
          <w:rFonts w:ascii="Calibri" w:hAnsi="Calibri" w:cs="Arial"/>
          <w:b/>
          <w:bCs/>
          <w:color w:val="222222"/>
          <w:lang w:val="en-GB"/>
        </w:rPr>
        <w:t xml:space="preserve">                                  </w:t>
      </w:r>
      <w:r w:rsidR="4FDF45BB" w:rsidRPr="5316E67D">
        <w:rPr>
          <w:rFonts w:ascii="Calibri" w:hAnsi="Calibri" w:cs="Arial"/>
          <w:b/>
          <w:bCs/>
          <w:color w:val="222222"/>
          <w:lang w:val="en-GB"/>
        </w:rPr>
        <w:t xml:space="preserve"> </w:t>
      </w:r>
      <w:r w:rsidR="59ECCA55" w:rsidRPr="00577B8D">
        <w:rPr>
          <w:rFonts w:ascii="Calibri" w:hAnsi="Calibri" w:cs="Arial"/>
          <w:b/>
          <w:bCs/>
          <w:color w:val="222222"/>
          <w:lang w:val="en-GB"/>
        </w:rPr>
        <w:t>DKHQ</w:t>
      </w:r>
      <w:r w:rsidR="006C39B9" w:rsidRPr="00577B8D">
        <w:rPr>
          <w:rFonts w:ascii="Calibri" w:hAnsi="Calibri" w:cs="Arial"/>
          <w:b/>
          <w:bCs/>
          <w:color w:val="222222"/>
          <w:lang w:val="en-GB"/>
        </w:rPr>
        <w:t>_</w:t>
      </w:r>
      <w:r w:rsidR="00034832" w:rsidRPr="00577B8D">
        <w:rPr>
          <w:rFonts w:ascii="Calibri" w:hAnsi="Calibri" w:cs="Arial"/>
          <w:b/>
          <w:bCs/>
          <w:color w:val="222222"/>
          <w:lang w:val="en-GB"/>
        </w:rPr>
        <w:t xml:space="preserve"> </w:t>
      </w:r>
      <w:r w:rsidRPr="00577B8D">
        <w:rPr>
          <w:rFonts w:ascii="Calibri" w:hAnsi="Calibri" w:cs="Arial"/>
          <w:b/>
          <w:bCs/>
          <w:color w:val="222222"/>
          <w:lang w:val="en-GB"/>
        </w:rPr>
        <w:t>RFP</w:t>
      </w:r>
      <w:r w:rsidR="006C39B9" w:rsidRPr="00577B8D">
        <w:rPr>
          <w:rFonts w:ascii="Calibri" w:hAnsi="Calibri" w:cs="Arial"/>
          <w:b/>
          <w:bCs/>
          <w:color w:val="222222"/>
          <w:lang w:val="en-GB"/>
        </w:rPr>
        <w:t>_</w:t>
      </w:r>
      <w:r w:rsidR="00034832" w:rsidRPr="00577B8D">
        <w:rPr>
          <w:rFonts w:ascii="Calibri" w:hAnsi="Calibri" w:cs="Arial"/>
          <w:b/>
          <w:bCs/>
          <w:color w:val="222222"/>
          <w:lang w:val="en-GB"/>
        </w:rPr>
        <w:t xml:space="preserve"> </w:t>
      </w:r>
      <w:r w:rsidR="4AE214FC" w:rsidRPr="00577B8D">
        <w:rPr>
          <w:rFonts w:ascii="Calibri" w:hAnsi="Calibri" w:cs="Arial"/>
          <w:b/>
          <w:bCs/>
          <w:color w:val="222222"/>
          <w:lang w:val="en-GB"/>
        </w:rPr>
        <w:t xml:space="preserve">PR </w:t>
      </w:r>
      <w:r w:rsidR="006C39B9" w:rsidRPr="00577B8D">
        <w:rPr>
          <w:rFonts w:ascii="Calibri" w:hAnsi="Calibri" w:cs="Arial"/>
          <w:b/>
          <w:bCs/>
          <w:color w:val="222222"/>
          <w:lang w:val="en-GB"/>
        </w:rPr>
        <w:t>_</w:t>
      </w:r>
      <w:r w:rsidR="4AE214FC" w:rsidRPr="00577B8D">
        <w:rPr>
          <w:rFonts w:ascii="Calibri" w:hAnsi="Calibri" w:cs="Arial"/>
          <w:b/>
          <w:bCs/>
          <w:color w:val="222222"/>
          <w:lang w:val="en-GB"/>
        </w:rPr>
        <w:t>00270697</w:t>
      </w:r>
      <w:r w:rsidR="7B1E89DE" w:rsidRPr="00577B8D">
        <w:rPr>
          <w:rFonts w:ascii="Calibri" w:hAnsi="Calibri" w:cs="Arial"/>
          <w:b/>
          <w:bCs/>
          <w:color w:val="222222"/>
          <w:lang w:val="en-GB"/>
        </w:rPr>
        <w:t xml:space="preserve"> </w:t>
      </w:r>
    </w:p>
    <w:p w14:paraId="6FE3A2E5" w14:textId="308C5F89" w:rsidR="00034832" w:rsidRPr="00577B8D" w:rsidRDefault="075A525D" w:rsidP="219D118F">
      <w:pPr>
        <w:rPr>
          <w:rFonts w:ascii="Calibri" w:hAnsi="Calibri" w:cs="Arial"/>
          <w:b/>
          <w:bCs/>
          <w:color w:val="222222"/>
          <w:lang w:val="en-GB"/>
        </w:rPr>
      </w:pPr>
      <w:r w:rsidRPr="00577B8D">
        <w:rPr>
          <w:rFonts w:ascii="Calibri" w:hAnsi="Calibri" w:cs="Arial"/>
          <w:b/>
          <w:bCs/>
          <w:color w:val="222222"/>
          <w:lang w:val="en-GB"/>
        </w:rPr>
        <w:t xml:space="preserve">Consultancy for Mid-term Review of DRC’s Strategy 2025 and Impact Assessment of DRC’s Organisational Transformation  </w:t>
      </w:r>
    </w:p>
    <w:p w14:paraId="0AED2B66" w14:textId="77777777" w:rsidR="00034832" w:rsidRPr="00577B8D" w:rsidRDefault="00034832" w:rsidP="00034832">
      <w:pPr>
        <w:rPr>
          <w:rFonts w:ascii="Calibri" w:hAnsi="Calibri" w:cs="Arial"/>
          <w:b/>
          <w:bCs/>
          <w:color w:val="2222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5F025A" w:rsidRDefault="00034832" w:rsidP="00034832">
      <w:pPr>
        <w:shd w:val="clear" w:color="auto" w:fill="FFFFFF"/>
        <w:rPr>
          <w:rFonts w:ascii="Calibri" w:hAnsi="Calibri" w:cs="Arial"/>
          <w:color w:val="222222"/>
          <w:lang w:val="en-GB"/>
        </w:rPr>
      </w:pPr>
    </w:p>
    <w:p w14:paraId="4560E4FD" w14:textId="21B5CB31" w:rsidR="004E50BA" w:rsidRPr="005F025A" w:rsidRDefault="00034832" w:rsidP="219D118F">
      <w:pPr>
        <w:rPr>
          <w:rFonts w:ascii="Calibri" w:hAnsi="Calibri" w:cs="Arial"/>
          <w:color w:val="222222"/>
          <w:lang w:val="en-GB"/>
        </w:rPr>
      </w:pPr>
      <w:r w:rsidRPr="7F193C10">
        <w:rPr>
          <w:rFonts w:ascii="Calibri" w:hAnsi="Calibri" w:cs="Arial"/>
          <w:color w:val="222222"/>
          <w:lang w:val="en-GB"/>
        </w:rPr>
        <w:t>The Danish Refugee Council (DRC)</w:t>
      </w:r>
      <w:r w:rsidRPr="005F025A">
        <w:rPr>
          <w:rFonts w:ascii="Calibri" w:hAnsi="Calibri" w:cs="Arial"/>
          <w:color w:val="222222"/>
          <w:lang w:val="en-GB"/>
        </w:rPr>
        <w:t xml:space="preserve"> </w:t>
      </w:r>
      <w:r w:rsidR="26CCE1A7" w:rsidRPr="005F025A">
        <w:rPr>
          <w:rFonts w:ascii="Calibri" w:hAnsi="Calibri" w:cs="Arial"/>
          <w:color w:val="222222"/>
          <w:lang w:val="en-GB"/>
        </w:rPr>
        <w:t>requests you to submit your proposa</w:t>
      </w:r>
      <w:r w:rsidR="0417E818" w:rsidRPr="005F025A">
        <w:rPr>
          <w:rFonts w:ascii="Calibri" w:hAnsi="Calibri" w:cs="Arial"/>
          <w:color w:val="222222"/>
          <w:lang w:val="en-GB"/>
        </w:rPr>
        <w:t>l</w:t>
      </w:r>
      <w:r w:rsidR="26CCE1A7" w:rsidRPr="005F025A">
        <w:rPr>
          <w:rFonts w:ascii="Calibri" w:hAnsi="Calibri" w:cs="Arial"/>
          <w:color w:val="222222"/>
          <w:lang w:val="en-GB"/>
        </w:rPr>
        <w:t xml:space="preserve"> for the following</w:t>
      </w:r>
      <w:r w:rsidR="7BD25E04" w:rsidRPr="005F025A">
        <w:rPr>
          <w:rFonts w:ascii="Calibri" w:hAnsi="Calibri" w:cs="Arial"/>
          <w:color w:val="222222"/>
          <w:lang w:val="en-GB"/>
        </w:rPr>
        <w:t xml:space="preserve"> </w:t>
      </w:r>
      <w:r w:rsidR="26CCE1A7" w:rsidRPr="005F025A">
        <w:rPr>
          <w:rFonts w:ascii="Calibri" w:hAnsi="Calibri" w:cs="Arial"/>
          <w:color w:val="222222"/>
          <w:lang w:val="en-GB"/>
        </w:rPr>
        <w:t>consultancy services</w:t>
      </w:r>
      <w:r w:rsidR="73B6C5E9" w:rsidRPr="005F025A">
        <w:rPr>
          <w:rFonts w:ascii="Calibri" w:hAnsi="Calibri" w:cs="Arial"/>
          <w:color w:val="222222"/>
          <w:lang w:val="en-GB"/>
        </w:rPr>
        <w:t>:</w:t>
      </w:r>
      <w:r w:rsidR="26CCE1A7" w:rsidRPr="005F025A">
        <w:rPr>
          <w:rFonts w:ascii="Calibri" w:hAnsi="Calibri" w:cs="Arial"/>
          <w:color w:val="222222"/>
          <w:lang w:val="en-GB"/>
        </w:rPr>
        <w:t xml:space="preserve"> </w:t>
      </w:r>
    </w:p>
    <w:p w14:paraId="029B4F7F" w14:textId="77962548" w:rsidR="004E50BA" w:rsidRPr="005F025A" w:rsidRDefault="53C369B4" w:rsidP="006C39B9">
      <w:pPr>
        <w:pStyle w:val="ListParagraph"/>
        <w:numPr>
          <w:ilvl w:val="0"/>
          <w:numId w:val="7"/>
        </w:numPr>
        <w:rPr>
          <w:rFonts w:ascii="Calibri" w:hAnsi="Calibri" w:cs="Arial"/>
          <w:b/>
          <w:bCs/>
          <w:color w:val="222222"/>
          <w:lang w:val="en-GB"/>
        </w:rPr>
      </w:pPr>
      <w:r w:rsidRPr="005F025A">
        <w:rPr>
          <w:rFonts w:ascii="Calibri" w:hAnsi="Calibri" w:cs="Arial"/>
          <w:b/>
          <w:bCs/>
          <w:color w:val="222222"/>
          <w:lang w:val="en-GB"/>
        </w:rPr>
        <w:t>Mid-term</w:t>
      </w:r>
      <w:r w:rsidR="6571C6D8" w:rsidRPr="005F025A">
        <w:rPr>
          <w:rFonts w:ascii="Calibri" w:hAnsi="Calibri" w:cs="Arial"/>
          <w:b/>
          <w:bCs/>
          <w:color w:val="222222"/>
          <w:lang w:val="en-GB"/>
        </w:rPr>
        <w:t xml:space="preserve"> </w:t>
      </w:r>
      <w:r w:rsidRPr="005F025A">
        <w:rPr>
          <w:rFonts w:ascii="Calibri" w:hAnsi="Calibri" w:cs="Arial"/>
          <w:b/>
          <w:bCs/>
          <w:color w:val="222222"/>
          <w:lang w:val="en-GB"/>
        </w:rPr>
        <w:t>Review of DRC’s Strategy 2025</w:t>
      </w:r>
      <w:r w:rsidR="001E0CB4">
        <w:rPr>
          <w:rFonts w:ascii="Calibri" w:hAnsi="Calibri" w:cs="Arial"/>
          <w:b/>
          <w:bCs/>
          <w:color w:val="222222"/>
          <w:lang w:val="en-GB"/>
        </w:rPr>
        <w:t xml:space="preserve"> (LOT 1) </w:t>
      </w:r>
    </w:p>
    <w:p w14:paraId="0CB239B2" w14:textId="19245DA4" w:rsidR="004E50BA" w:rsidRPr="005F025A" w:rsidRDefault="53C369B4" w:rsidP="006C39B9">
      <w:pPr>
        <w:pStyle w:val="ListParagraph"/>
        <w:numPr>
          <w:ilvl w:val="0"/>
          <w:numId w:val="7"/>
        </w:numPr>
        <w:rPr>
          <w:rFonts w:ascii="Calibri" w:hAnsi="Calibri" w:cs="Arial"/>
          <w:b/>
          <w:bCs/>
          <w:color w:val="222222"/>
          <w:lang w:val="en-GB"/>
        </w:rPr>
      </w:pPr>
      <w:r w:rsidRPr="005F025A">
        <w:rPr>
          <w:rFonts w:ascii="Calibri" w:hAnsi="Calibri" w:cs="Arial"/>
          <w:b/>
          <w:bCs/>
          <w:color w:val="222222"/>
          <w:lang w:val="en-GB"/>
        </w:rPr>
        <w:t>Impact Assessment of DRC’s Organisational Transformatio</w:t>
      </w:r>
      <w:r w:rsidR="7458BFDD" w:rsidRPr="005F025A">
        <w:rPr>
          <w:rFonts w:ascii="Calibri" w:hAnsi="Calibri" w:cs="Arial"/>
          <w:b/>
          <w:bCs/>
          <w:color w:val="222222"/>
          <w:lang w:val="en-GB"/>
        </w:rPr>
        <w:t>n</w:t>
      </w:r>
      <w:r w:rsidR="001E0CB4">
        <w:rPr>
          <w:rFonts w:ascii="Calibri" w:hAnsi="Calibri" w:cs="Arial"/>
          <w:b/>
          <w:bCs/>
          <w:color w:val="222222"/>
          <w:lang w:val="en-GB"/>
        </w:rPr>
        <w:t xml:space="preserve"> (LOT 2)</w:t>
      </w:r>
    </w:p>
    <w:p w14:paraId="4C27728F" w14:textId="75333732" w:rsidR="004E50BA" w:rsidRPr="008A4A0F" w:rsidRDefault="769B94F0" w:rsidP="219D118F">
      <w:pPr>
        <w:rPr>
          <w:rFonts w:ascii="Calibri" w:hAnsi="Calibri" w:cs="Arial"/>
          <w:color w:val="222222"/>
          <w:lang w:val="en-GB"/>
        </w:rPr>
      </w:pPr>
      <w:r w:rsidRPr="005F025A">
        <w:rPr>
          <w:rFonts w:ascii="Calibri" w:hAnsi="Calibri" w:cs="Arial"/>
          <w:color w:val="222222"/>
          <w:lang w:val="en-GB"/>
        </w:rPr>
        <w:t xml:space="preserve">You have the option to bid for either one or </w:t>
      </w:r>
      <w:proofErr w:type="gramStart"/>
      <w:r w:rsidRPr="005F025A">
        <w:rPr>
          <w:rFonts w:ascii="Calibri" w:hAnsi="Calibri" w:cs="Arial"/>
          <w:color w:val="222222"/>
          <w:lang w:val="en-GB"/>
        </w:rPr>
        <w:t>both of the assessments</w:t>
      </w:r>
      <w:proofErr w:type="gramEnd"/>
      <w:r w:rsidRPr="005F025A">
        <w:rPr>
          <w:rFonts w:ascii="Calibri" w:hAnsi="Calibri" w:cs="Arial"/>
          <w:color w:val="222222"/>
          <w:lang w:val="en-GB"/>
        </w:rPr>
        <w:t xml:space="preserve"> mentioned above. Kindly specify in your proposal</w:t>
      </w:r>
      <w:r w:rsidR="294BBA6C" w:rsidRPr="005F025A">
        <w:rPr>
          <w:rFonts w:ascii="Calibri" w:hAnsi="Calibri" w:cs="Arial"/>
          <w:color w:val="222222"/>
          <w:lang w:val="en-GB"/>
        </w:rPr>
        <w:t xml:space="preserve"> </w:t>
      </w:r>
      <w:r w:rsidRPr="005F025A">
        <w:rPr>
          <w:rFonts w:ascii="Calibri" w:hAnsi="Calibri" w:cs="Arial"/>
          <w:color w:val="222222"/>
          <w:lang w:val="en-GB"/>
        </w:rPr>
        <w:t xml:space="preserve">whether you intend to bid for the "Mid-term Review of DRC’s Strategy 2025," or the "Impact Assessment of DRC’s Organisational Transformation," or both. If you are interested in bidding for both consultancy services, please submit a single, comprehensive proposal that distinctly outlines how the required qualifications are met for each assessment. These assessments are closely interrelated and are scheduled to take place in Q1 and Q2 of 2024. As they involve similar stakeholders and complement each other, we seek a consultant or consultancy proficient in both areas, if feasible. Funding for these consultancy services is provided through the </w:t>
      </w:r>
      <w:proofErr w:type="spellStart"/>
      <w:r w:rsidRPr="005F025A">
        <w:rPr>
          <w:rFonts w:ascii="Calibri" w:hAnsi="Calibri" w:cs="Arial"/>
          <w:color w:val="222222"/>
          <w:lang w:val="en-GB"/>
        </w:rPr>
        <w:t>Danida</w:t>
      </w:r>
      <w:proofErr w:type="spellEnd"/>
      <w:r w:rsidRPr="005F025A">
        <w:rPr>
          <w:rFonts w:ascii="Calibri" w:hAnsi="Calibri" w:cs="Arial"/>
          <w:color w:val="222222"/>
          <w:lang w:val="en-GB"/>
        </w:rPr>
        <w:t xml:space="preserve"> Framework Agreement and DRC’s Investment Funds for 2024.</w:t>
      </w:r>
      <w:r w:rsidR="382FD643" w:rsidRPr="005F025A">
        <w:rPr>
          <w:rFonts w:ascii="Calibri" w:hAnsi="Calibri" w:cs="Arial"/>
          <w:color w:val="222222"/>
          <w:lang w:val="en-GB"/>
        </w:rPr>
        <w:t xml:space="preserve"> </w:t>
      </w:r>
      <w:r w:rsidR="005D598E" w:rsidRPr="5316E67D">
        <w:rPr>
          <w:rFonts w:ascii="Calibri" w:hAnsi="Calibri" w:cs="Arial"/>
          <w:color w:val="222222"/>
          <w:lang w:val="en-GB"/>
        </w:rPr>
        <w:t>P</w:t>
      </w:r>
      <w:r w:rsidR="004507AB" w:rsidRPr="5316E67D">
        <w:rPr>
          <w:rFonts w:ascii="Calibri" w:hAnsi="Calibri" w:cs="Arial"/>
          <w:color w:val="222222"/>
          <w:lang w:val="en-GB"/>
        </w:rPr>
        <w:t xml:space="preserve">lease be guided </w:t>
      </w:r>
      <w:r w:rsidR="008A4A0F" w:rsidRPr="5316E67D">
        <w:rPr>
          <w:rFonts w:ascii="Calibri" w:hAnsi="Calibri" w:cs="Arial"/>
          <w:color w:val="222222"/>
          <w:lang w:val="en-GB"/>
        </w:rPr>
        <w:t xml:space="preserve">by </w:t>
      </w:r>
      <w:r w:rsidR="004507AB" w:rsidRPr="5316E67D">
        <w:rPr>
          <w:rFonts w:ascii="Calibri" w:hAnsi="Calibri" w:cs="Arial"/>
          <w:color w:val="222222"/>
          <w:lang w:val="en-GB"/>
        </w:rPr>
        <w:t>this RFP and the attached Terms of Reference</w:t>
      </w:r>
      <w:r w:rsidR="019D471D" w:rsidRPr="5316E67D">
        <w:rPr>
          <w:rFonts w:ascii="Calibri" w:hAnsi="Calibri" w:cs="Arial"/>
          <w:color w:val="222222"/>
          <w:lang w:val="en-GB"/>
        </w:rPr>
        <w:t>s</w:t>
      </w:r>
      <w:r w:rsidR="004507AB" w:rsidRPr="5316E67D">
        <w:rPr>
          <w:rFonts w:ascii="Calibri" w:hAnsi="Calibri" w:cs="Arial"/>
          <w:color w:val="222222"/>
          <w:lang w:val="en-GB"/>
        </w:rPr>
        <w:t xml:space="preserve"> (T</w:t>
      </w:r>
      <w:r w:rsidR="00192F18" w:rsidRPr="5316E67D">
        <w:rPr>
          <w:rFonts w:ascii="Calibri" w:hAnsi="Calibri" w:cs="Arial"/>
          <w:color w:val="222222"/>
          <w:lang w:val="en-GB"/>
        </w:rPr>
        <w:t>OR</w:t>
      </w:r>
      <w:r w:rsidR="2D93AAB1" w:rsidRPr="5316E67D">
        <w:rPr>
          <w:rFonts w:ascii="Calibri" w:hAnsi="Calibri" w:cs="Arial"/>
          <w:color w:val="222222"/>
          <w:lang w:val="en-GB"/>
        </w:rPr>
        <w:t>s</w:t>
      </w:r>
      <w:r w:rsidR="004507AB" w:rsidRPr="5316E67D">
        <w:rPr>
          <w:rFonts w:ascii="Calibri" w:hAnsi="Calibri" w:cs="Arial"/>
          <w:color w:val="222222"/>
          <w:lang w:val="en-GB"/>
        </w:rPr>
        <w:t xml:space="preserve">) </w:t>
      </w:r>
      <w:r w:rsidR="008A4A0F" w:rsidRPr="5316E67D">
        <w:rPr>
          <w:rFonts w:ascii="Calibri" w:hAnsi="Calibri" w:cs="Arial"/>
          <w:color w:val="222222"/>
          <w:lang w:val="en-GB"/>
        </w:rPr>
        <w:t>A</w:t>
      </w:r>
      <w:r w:rsidR="004507AB" w:rsidRPr="5316E67D">
        <w:rPr>
          <w:rFonts w:ascii="Calibri" w:hAnsi="Calibri" w:cs="Arial"/>
          <w:color w:val="222222"/>
          <w:lang w:val="en-GB"/>
        </w:rPr>
        <w:t>nnex</w:t>
      </w:r>
      <w:r w:rsidR="004507AB" w:rsidRPr="005F025A">
        <w:rPr>
          <w:rFonts w:ascii="Calibri" w:hAnsi="Calibri" w:cs="Arial"/>
          <w:color w:val="222222"/>
          <w:lang w:val="en-GB"/>
        </w:rPr>
        <w:t xml:space="preserve"> </w:t>
      </w:r>
      <w:r w:rsidR="7167BE08" w:rsidRPr="005F025A">
        <w:rPr>
          <w:rFonts w:ascii="Calibri" w:hAnsi="Calibri" w:cs="Arial"/>
          <w:color w:val="222222"/>
          <w:lang w:val="en-GB"/>
        </w:rPr>
        <w:t>F</w:t>
      </w:r>
      <w:r w:rsidR="001B6B48">
        <w:rPr>
          <w:rFonts w:ascii="Calibri" w:hAnsi="Calibri" w:cs="Arial"/>
          <w:color w:val="222222"/>
          <w:lang w:val="en-GB"/>
        </w:rPr>
        <w:t>.1 and F.2</w:t>
      </w:r>
      <w:r w:rsidR="004507AB" w:rsidRPr="005F025A">
        <w:rPr>
          <w:rFonts w:ascii="Calibri" w:hAnsi="Calibri" w:cs="Arial"/>
          <w:color w:val="222222"/>
          <w:lang w:val="en-GB"/>
        </w:rPr>
        <w:t>.</w:t>
      </w:r>
      <w:r w:rsidR="00034832" w:rsidRPr="5316E67D">
        <w:rPr>
          <w:rFonts w:ascii="Calibri" w:hAnsi="Calibri" w:cs="Arial"/>
          <w:color w:val="222222"/>
          <w:lang w:val="en-GB"/>
        </w:rPr>
        <w:t xml:space="preserve"> </w:t>
      </w:r>
      <w:r w:rsidR="004E50BA" w:rsidRPr="5316E67D">
        <w:rPr>
          <w:rFonts w:ascii="Calibri" w:hAnsi="Calibri" w:cs="Arial"/>
          <w:color w:val="222222"/>
          <w:lang w:val="en-GB"/>
        </w:rPr>
        <w:t>Your proposa</w:t>
      </w:r>
      <w:r w:rsidR="4E94549F" w:rsidRPr="5316E67D">
        <w:rPr>
          <w:rFonts w:ascii="Calibri" w:hAnsi="Calibri" w:cs="Arial"/>
          <w:color w:val="222222"/>
          <w:lang w:val="en-GB"/>
        </w:rPr>
        <w:t>l</w:t>
      </w:r>
      <w:r w:rsidR="004E50BA" w:rsidRPr="5316E67D">
        <w:rPr>
          <w:rFonts w:ascii="Calibri" w:hAnsi="Calibri" w:cs="Arial"/>
          <w:color w:val="222222"/>
          <w:lang w:val="en-GB"/>
        </w:rPr>
        <w:t xml:space="preserve"> must be expressed in </w:t>
      </w:r>
      <w:r w:rsidR="5F75F707" w:rsidRPr="005F025A">
        <w:rPr>
          <w:rFonts w:ascii="Calibri" w:hAnsi="Calibri" w:cs="Arial"/>
          <w:color w:val="222222"/>
          <w:lang w:val="en-GB"/>
        </w:rPr>
        <w:t>English</w:t>
      </w:r>
      <w:r w:rsidR="004E50BA" w:rsidRPr="005F025A">
        <w:rPr>
          <w:rFonts w:ascii="Calibri" w:hAnsi="Calibri" w:cs="Arial"/>
          <w:color w:val="222222"/>
          <w:lang w:val="en-GB"/>
        </w:rPr>
        <w:t xml:space="preserve"> </w:t>
      </w:r>
      <w:r w:rsidR="004E50BA" w:rsidRPr="5316E67D">
        <w:rPr>
          <w:rFonts w:ascii="Calibri" w:hAnsi="Calibri" w:cs="Arial"/>
          <w:color w:val="222222"/>
          <w:lang w:val="en-GB"/>
        </w:rPr>
        <w:t>and valid for a minimum period of</w:t>
      </w:r>
      <w:r w:rsidR="004E50BA" w:rsidRPr="005F025A">
        <w:rPr>
          <w:rFonts w:ascii="Calibri" w:hAnsi="Calibri" w:cs="Arial"/>
          <w:color w:val="222222"/>
          <w:lang w:val="en-GB"/>
        </w:rPr>
        <w:t xml:space="preserve"> </w:t>
      </w:r>
      <w:r w:rsidR="00AB737E">
        <w:rPr>
          <w:rFonts w:ascii="Calibri" w:hAnsi="Calibri" w:cs="Arial"/>
          <w:color w:val="222222"/>
          <w:lang w:val="en-GB"/>
        </w:rPr>
        <w:t>60</w:t>
      </w:r>
      <w:r w:rsidR="7F627943" w:rsidRPr="005F025A">
        <w:rPr>
          <w:rFonts w:ascii="Calibri" w:hAnsi="Calibri" w:cs="Arial"/>
          <w:color w:val="222222"/>
          <w:lang w:val="en-GB"/>
        </w:rPr>
        <w:t xml:space="preserve"> </w:t>
      </w:r>
      <w:r w:rsidR="004E50BA" w:rsidRPr="5316E67D">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F193C10">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7F193C10">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4745F43" w:rsidR="00141F35" w:rsidRPr="00600C0D" w:rsidRDefault="3AD8C46A" w:rsidP="219D118F">
            <w:pPr>
              <w:pStyle w:val="ACBody2"/>
              <w:tabs>
                <w:tab w:val="left" w:pos="7722"/>
              </w:tabs>
              <w:spacing w:after="0"/>
              <w:ind w:left="0"/>
              <w:jc w:val="left"/>
              <w:rPr>
                <w:rFonts w:ascii="Calibri" w:eastAsia="Calibri" w:hAnsi="Calibri" w:cs="Calibri"/>
                <w:color w:val="000000"/>
                <w:sz w:val="20"/>
                <w:lang w:val="en-GB" w:eastAsia="en-GB"/>
              </w:rPr>
            </w:pPr>
            <w:r w:rsidRPr="00600C0D">
              <w:rPr>
                <w:rFonts w:ascii="Calibri" w:eastAsia="Calibri" w:hAnsi="Calibri" w:cs="Calibri"/>
                <w:color w:val="000000"/>
                <w:sz w:val="20"/>
                <w:lang w:val="en-GB" w:eastAsia="en-GB"/>
              </w:rPr>
              <w:t>12</w:t>
            </w:r>
            <w:r w:rsidR="00BA7119" w:rsidRPr="00600C0D">
              <w:rPr>
                <w:rFonts w:ascii="Calibri" w:eastAsia="Calibri" w:hAnsi="Calibri" w:cs="Calibri"/>
                <w:color w:val="000000"/>
                <w:sz w:val="20"/>
                <w:lang w:val="en-GB" w:eastAsia="en-GB"/>
              </w:rPr>
              <w:t xml:space="preserve"> December </w:t>
            </w:r>
            <w:r w:rsidRPr="00600C0D">
              <w:rPr>
                <w:rFonts w:ascii="Calibri" w:eastAsia="Calibri" w:hAnsi="Calibri" w:cs="Calibri"/>
                <w:color w:val="000000"/>
                <w:sz w:val="20"/>
                <w:lang w:val="en-GB" w:eastAsia="en-GB"/>
              </w:rPr>
              <w:t>2023</w:t>
            </w:r>
          </w:p>
        </w:tc>
      </w:tr>
      <w:tr w:rsidR="00141F35" w:rsidRPr="00EE1935" w14:paraId="222B2921" w14:textId="77777777" w:rsidTr="7F193C10">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29C4D6D6" w:rsidR="00141F35" w:rsidRPr="00600C0D" w:rsidRDefault="004D0DC8" w:rsidP="219D118F">
            <w:pPr>
              <w:pStyle w:val="ACBody2"/>
              <w:tabs>
                <w:tab w:val="left" w:pos="7722"/>
              </w:tabs>
              <w:spacing w:after="0"/>
              <w:ind w:left="0"/>
              <w:jc w:val="left"/>
              <w:rPr>
                <w:rFonts w:ascii="Calibri" w:eastAsia="Calibri" w:hAnsi="Calibri" w:cs="Calibri"/>
                <w:color w:val="000000"/>
                <w:sz w:val="20"/>
                <w:lang w:val="en-GB" w:eastAsia="en-GB"/>
              </w:rPr>
            </w:pPr>
            <w:r w:rsidRPr="00600C0D">
              <w:rPr>
                <w:rFonts w:ascii="Calibri" w:eastAsia="Calibri" w:hAnsi="Calibri" w:cs="Calibri"/>
                <w:color w:val="000000"/>
                <w:sz w:val="20"/>
                <w:lang w:val="en-GB" w:eastAsia="en-GB"/>
              </w:rPr>
              <w:t>09</w:t>
            </w:r>
            <w:r w:rsidR="00BA7119" w:rsidRPr="00600C0D">
              <w:rPr>
                <w:rFonts w:ascii="Calibri" w:eastAsia="Calibri" w:hAnsi="Calibri" w:cs="Calibri"/>
                <w:color w:val="000000"/>
                <w:sz w:val="20"/>
                <w:lang w:val="en-GB" w:eastAsia="en-GB"/>
              </w:rPr>
              <w:t xml:space="preserve"> January </w:t>
            </w:r>
            <w:r w:rsidR="0EA9374C" w:rsidRPr="00600C0D">
              <w:rPr>
                <w:rFonts w:ascii="Calibri" w:eastAsia="Calibri" w:hAnsi="Calibri" w:cs="Calibri"/>
                <w:color w:val="000000"/>
                <w:sz w:val="20"/>
                <w:lang w:val="en-GB" w:eastAsia="en-GB"/>
              </w:rPr>
              <w:t>2024</w:t>
            </w:r>
            <w:r w:rsidR="00075E23" w:rsidRPr="00600C0D">
              <w:rPr>
                <w:rFonts w:ascii="Calibri" w:eastAsia="Calibri" w:hAnsi="Calibri" w:cs="Calibri"/>
                <w:color w:val="000000"/>
                <w:sz w:val="20"/>
                <w:lang w:val="en-GB" w:eastAsia="en-GB"/>
              </w:rPr>
              <w:t xml:space="preserve"> at 16:00 UTC Time</w:t>
            </w:r>
          </w:p>
        </w:tc>
      </w:tr>
      <w:tr w:rsidR="00141F35" w:rsidRPr="00EE1935" w14:paraId="16515141" w14:textId="77777777" w:rsidTr="7F193C10">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0DB25CF2" w:rsidR="00141F35" w:rsidRPr="00600C0D" w:rsidRDefault="21F3274F" w:rsidP="219D118F">
            <w:pPr>
              <w:pStyle w:val="ACBody2"/>
              <w:tabs>
                <w:tab w:val="left" w:pos="7722"/>
              </w:tabs>
              <w:spacing w:after="0"/>
              <w:ind w:left="0"/>
              <w:jc w:val="left"/>
              <w:rPr>
                <w:rFonts w:ascii="Calibri" w:eastAsia="Calibri" w:hAnsi="Calibri" w:cs="Calibri"/>
                <w:color w:val="000000"/>
                <w:sz w:val="20"/>
                <w:lang w:val="en-GB" w:eastAsia="en-GB"/>
              </w:rPr>
            </w:pPr>
            <w:r w:rsidRPr="00600C0D">
              <w:rPr>
                <w:rFonts w:ascii="Calibri" w:eastAsia="Calibri" w:hAnsi="Calibri" w:cs="Calibri"/>
                <w:color w:val="000000"/>
                <w:sz w:val="20"/>
                <w:lang w:val="en-GB" w:eastAsia="en-GB"/>
              </w:rPr>
              <w:t>15</w:t>
            </w:r>
            <w:r w:rsidR="00BA7119" w:rsidRPr="00600C0D">
              <w:rPr>
                <w:rFonts w:ascii="Calibri" w:eastAsia="Calibri" w:hAnsi="Calibri" w:cs="Calibri"/>
                <w:color w:val="000000"/>
                <w:sz w:val="20"/>
                <w:lang w:val="en-GB" w:eastAsia="en-GB"/>
              </w:rPr>
              <w:t xml:space="preserve"> January </w:t>
            </w:r>
            <w:r w:rsidRPr="00600C0D">
              <w:rPr>
                <w:rFonts w:ascii="Calibri" w:eastAsia="Calibri" w:hAnsi="Calibri" w:cs="Calibri"/>
                <w:color w:val="000000"/>
                <w:sz w:val="20"/>
                <w:lang w:val="en-GB" w:eastAsia="en-GB"/>
              </w:rPr>
              <w:t>2024</w:t>
            </w:r>
            <w:r w:rsidR="00075E23" w:rsidRPr="00600C0D">
              <w:rPr>
                <w:rFonts w:ascii="Calibri" w:eastAsia="Calibri" w:hAnsi="Calibri" w:cs="Calibri"/>
                <w:color w:val="000000"/>
                <w:sz w:val="20"/>
                <w:lang w:val="en-GB" w:eastAsia="en-GB"/>
              </w:rPr>
              <w:t xml:space="preserve"> at 16:00 UTC Time</w:t>
            </w:r>
          </w:p>
        </w:tc>
      </w:tr>
      <w:tr w:rsidR="00141F35" w:rsidRPr="00EE1935" w14:paraId="748054A1" w14:textId="77777777" w:rsidTr="7F193C10">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1279F29" w:rsidR="00141F35" w:rsidRPr="00600C0D" w:rsidRDefault="00AD6F3F" w:rsidP="219D118F">
            <w:pPr>
              <w:pStyle w:val="ACBody2"/>
              <w:tabs>
                <w:tab w:val="left" w:pos="7722"/>
              </w:tabs>
              <w:spacing w:after="0" w:line="259" w:lineRule="auto"/>
              <w:ind w:left="0"/>
              <w:jc w:val="left"/>
              <w:rPr>
                <w:rFonts w:ascii="Calibri" w:eastAsia="Calibri" w:hAnsi="Calibri" w:cs="Calibri"/>
                <w:color w:val="000000"/>
                <w:sz w:val="20"/>
                <w:lang w:val="en-GB" w:eastAsia="en-GB"/>
              </w:rPr>
            </w:pPr>
            <w:r w:rsidRPr="00AD6F3F">
              <w:rPr>
                <w:rFonts w:ascii="Calibri" w:eastAsia="Calibri" w:hAnsi="Calibri" w:cs="Calibri"/>
                <w:color w:val="000000"/>
                <w:sz w:val="20"/>
                <w:lang w:val="en-GB" w:eastAsia="en-GB"/>
              </w:rPr>
              <w:t>DKHQ</w:t>
            </w:r>
          </w:p>
        </w:tc>
      </w:tr>
      <w:tr w:rsidR="00141F35" w:rsidRPr="00EE1935" w14:paraId="09CEA1E9" w14:textId="77777777" w:rsidTr="7F193C10">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8430583" w:rsidR="00141F35" w:rsidRPr="00600C0D" w:rsidRDefault="00AD6F3F" w:rsidP="219D118F">
            <w:pPr>
              <w:pStyle w:val="ACBody2"/>
              <w:tabs>
                <w:tab w:val="left" w:pos="7722"/>
              </w:tabs>
              <w:spacing w:after="0"/>
              <w:ind w:left="0"/>
              <w:jc w:val="left"/>
              <w:rPr>
                <w:rFonts w:ascii="Calibri" w:eastAsia="Calibri" w:hAnsi="Calibri" w:cs="Calibri"/>
                <w:color w:val="000000"/>
                <w:sz w:val="20"/>
                <w:lang w:val="en-GB" w:eastAsia="en-GB"/>
              </w:rPr>
            </w:pPr>
            <w:r w:rsidRPr="00600C0D">
              <w:rPr>
                <w:rFonts w:ascii="Calibri" w:eastAsia="Calibri" w:hAnsi="Calibri" w:cs="Calibri"/>
                <w:color w:val="000000"/>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6C39B9">
      <w:pPr>
        <w:pStyle w:val="Heading1"/>
        <w:numPr>
          <w:ilvl w:val="0"/>
          <w:numId w:val="8"/>
        </w:numPr>
      </w:pPr>
      <w:r w:rsidRPr="000277AC">
        <w:t>Importan</w:t>
      </w:r>
      <w:r>
        <w:t>t information regarding this RFP</w:t>
      </w:r>
      <w:r w:rsidRPr="000277AC">
        <w:t>:</w:t>
      </w:r>
      <w:r>
        <w:t xml:space="preserve"> </w:t>
      </w:r>
    </w:p>
    <w:p w14:paraId="72E0B8AE" w14:textId="799D6198" w:rsidR="00764110" w:rsidRPr="004A2830" w:rsidRDefault="00764110" w:rsidP="006C39B9">
      <w:pPr>
        <w:numPr>
          <w:ilvl w:val="0"/>
          <w:numId w:val="17"/>
        </w:numPr>
        <w:shd w:val="clear" w:color="auto" w:fill="FFFFFF" w:themeFill="background1"/>
        <w:ind w:left="360"/>
        <w:contextualSpacing/>
        <w:rPr>
          <w:rFonts w:cs="Arial"/>
          <w:color w:val="222222"/>
        </w:rPr>
      </w:pPr>
      <w:r w:rsidRPr="004A2830">
        <w:rPr>
          <w:rFonts w:cs="Arial"/>
          <w:color w:val="222222"/>
        </w:rPr>
        <w:t xml:space="preserve">This RFP is launched for the purpose of establishing a </w:t>
      </w:r>
      <w:r w:rsidR="004507AB" w:rsidRPr="004A2830">
        <w:rPr>
          <w:rFonts w:cs="Arial"/>
          <w:color w:val="222222"/>
        </w:rPr>
        <w:t>contract</w:t>
      </w:r>
      <w:r w:rsidRPr="004A2830">
        <w:rPr>
          <w:rFonts w:cs="Arial"/>
          <w:color w:val="222222"/>
        </w:rPr>
        <w:t xml:space="preserve"> with the </w:t>
      </w:r>
      <w:r w:rsidR="004E50BA" w:rsidRPr="004A2830">
        <w:rPr>
          <w:rFonts w:cs="Arial"/>
          <w:color w:val="222222"/>
        </w:rPr>
        <w:t xml:space="preserve">provider </w:t>
      </w:r>
      <w:r w:rsidRPr="004A2830">
        <w:rPr>
          <w:rFonts w:cs="Arial"/>
          <w:color w:val="222222"/>
        </w:rPr>
        <w:t xml:space="preserve">for the </w:t>
      </w:r>
      <w:r w:rsidR="004E50BA" w:rsidRPr="004A2830">
        <w:rPr>
          <w:rFonts w:cs="Arial"/>
          <w:color w:val="222222"/>
        </w:rPr>
        <w:t>consultancy services for</w:t>
      </w:r>
      <w:r w:rsidRPr="004A2830">
        <w:rPr>
          <w:rFonts w:cs="Arial"/>
          <w:color w:val="222222"/>
        </w:rPr>
        <w:t xml:space="preserve"> </w:t>
      </w:r>
      <w:r w:rsidR="641563AC" w:rsidRPr="004A2830">
        <w:rPr>
          <w:rFonts w:cs="Arial"/>
          <w:color w:val="222222"/>
        </w:rPr>
        <w:t>1</w:t>
      </w:r>
      <w:r w:rsidR="371EDB9F" w:rsidRPr="004A2830">
        <w:rPr>
          <w:rFonts w:cs="Arial"/>
          <w:color w:val="222222"/>
        </w:rPr>
        <w:t>)</w:t>
      </w:r>
      <w:r w:rsidR="641563AC" w:rsidRPr="004A2830">
        <w:rPr>
          <w:rFonts w:cs="Arial"/>
          <w:color w:val="222222"/>
        </w:rPr>
        <w:t xml:space="preserve"> </w:t>
      </w:r>
      <w:r w:rsidR="5A16D649" w:rsidRPr="004A2830">
        <w:rPr>
          <w:rFonts w:cs="Arial"/>
          <w:color w:val="222222"/>
        </w:rPr>
        <w:t>Mid-term Review of DRC’s Strategy 2025</w:t>
      </w:r>
      <w:r w:rsidR="3B7677AC" w:rsidRPr="004A2830">
        <w:rPr>
          <w:rFonts w:cs="Arial"/>
          <w:color w:val="222222"/>
        </w:rPr>
        <w:t xml:space="preserve"> or 2</w:t>
      </w:r>
      <w:r w:rsidR="61DBDA90" w:rsidRPr="004A2830">
        <w:rPr>
          <w:rFonts w:cs="Arial"/>
          <w:color w:val="222222"/>
        </w:rPr>
        <w:t xml:space="preserve">) </w:t>
      </w:r>
      <w:r w:rsidR="5A16D649" w:rsidRPr="004A2830">
        <w:rPr>
          <w:rFonts w:cs="Arial"/>
          <w:color w:val="222222"/>
        </w:rPr>
        <w:t xml:space="preserve">Impact Assessment of DRC’s </w:t>
      </w:r>
      <w:r w:rsidR="004D36B3" w:rsidRPr="004A2830">
        <w:rPr>
          <w:rFonts w:cs="Arial"/>
          <w:color w:val="222222"/>
        </w:rPr>
        <w:t>Organizational</w:t>
      </w:r>
      <w:r w:rsidR="5A16D649" w:rsidRPr="004A2830">
        <w:rPr>
          <w:rFonts w:cs="Arial"/>
          <w:color w:val="222222"/>
        </w:rPr>
        <w:t xml:space="preserve"> Transformation, or both</w:t>
      </w:r>
      <w:r w:rsidRPr="004A2830">
        <w:rPr>
          <w:rFonts w:cs="Arial"/>
          <w:color w:val="222222"/>
        </w:rPr>
        <w:t>.</w:t>
      </w:r>
    </w:p>
    <w:p w14:paraId="41319E1B" w14:textId="4070E781" w:rsidR="00764110" w:rsidRPr="004A2830" w:rsidRDefault="00764110" w:rsidP="006C39B9">
      <w:pPr>
        <w:numPr>
          <w:ilvl w:val="0"/>
          <w:numId w:val="17"/>
        </w:numPr>
        <w:shd w:val="clear" w:color="auto" w:fill="FFFFFF" w:themeFill="background1"/>
        <w:ind w:left="360"/>
        <w:contextualSpacing/>
        <w:rPr>
          <w:rFonts w:cs="Arial"/>
          <w:color w:val="222222"/>
        </w:rPr>
      </w:pPr>
      <w:r w:rsidRPr="004A2830">
        <w:rPr>
          <w:rFonts w:cs="Arial"/>
          <w:color w:val="222222"/>
        </w:rPr>
        <w:t xml:space="preserve">DRC may choose to cancel the </w:t>
      </w:r>
      <w:r w:rsidR="00D22AC2" w:rsidRPr="004A2830">
        <w:rPr>
          <w:rFonts w:cs="Arial"/>
          <w:color w:val="222222"/>
        </w:rPr>
        <w:t xml:space="preserve">contract </w:t>
      </w:r>
      <w:r w:rsidRPr="004A2830">
        <w:rPr>
          <w:rFonts w:cs="Arial"/>
          <w:color w:val="222222"/>
        </w:rPr>
        <w:t>if deemed necessary.</w:t>
      </w:r>
    </w:p>
    <w:p w14:paraId="4BE4F93B" w14:textId="5C68618C" w:rsidR="00764110" w:rsidRPr="004A2830" w:rsidRDefault="0483DEE7" w:rsidP="006C39B9">
      <w:pPr>
        <w:numPr>
          <w:ilvl w:val="0"/>
          <w:numId w:val="17"/>
        </w:numPr>
        <w:shd w:val="clear" w:color="auto" w:fill="FFFFFF" w:themeFill="background1"/>
        <w:ind w:left="360"/>
        <w:contextualSpacing/>
        <w:rPr>
          <w:rFonts w:cs="Arial"/>
          <w:color w:val="222222"/>
        </w:rPr>
      </w:pPr>
      <w:r w:rsidRPr="004A2830">
        <w:rPr>
          <w:rFonts w:cs="Arial"/>
          <w:color w:val="222222"/>
        </w:rPr>
        <w:t xml:space="preserve">The </w:t>
      </w:r>
      <w:r w:rsidR="0406D992" w:rsidRPr="004A2830">
        <w:rPr>
          <w:rFonts w:cs="Arial"/>
          <w:color w:val="222222"/>
        </w:rPr>
        <w:t>expected</w:t>
      </w:r>
      <w:r w:rsidRPr="004A2830">
        <w:rPr>
          <w:rFonts w:cs="Arial"/>
          <w:color w:val="222222"/>
        </w:rPr>
        <w:t xml:space="preserve"> timelines and deadlines for the two services are as follows:</w:t>
      </w:r>
    </w:p>
    <w:p w14:paraId="47DD5CAB" w14:textId="09E11F61" w:rsidR="00764110" w:rsidRPr="004A2830" w:rsidRDefault="0483DEE7" w:rsidP="006C39B9">
      <w:pPr>
        <w:pStyle w:val="ListParagraph"/>
        <w:numPr>
          <w:ilvl w:val="0"/>
          <w:numId w:val="6"/>
        </w:numPr>
        <w:contextualSpacing/>
        <w:rPr>
          <w:rFonts w:cs="Arial"/>
          <w:color w:val="222222"/>
        </w:rPr>
      </w:pPr>
      <w:r w:rsidRPr="004A2830">
        <w:rPr>
          <w:rFonts w:cs="Arial"/>
          <w:color w:val="222222"/>
        </w:rPr>
        <w:lastRenderedPageBreak/>
        <w:t>Mid-term Review of DRC’s Strategy 2025</w:t>
      </w:r>
      <w:r w:rsidR="667E4E02" w:rsidRPr="004A2830">
        <w:rPr>
          <w:rFonts w:cs="Arial"/>
          <w:color w:val="222222"/>
        </w:rPr>
        <w:t xml:space="preserve">: </w:t>
      </w:r>
    </w:p>
    <w:p w14:paraId="367F3BE5" w14:textId="7B27517E" w:rsidR="00764110" w:rsidRPr="004A2830" w:rsidRDefault="0483DEE7" w:rsidP="006C39B9">
      <w:pPr>
        <w:pStyle w:val="ListParagraph"/>
        <w:numPr>
          <w:ilvl w:val="1"/>
          <w:numId w:val="5"/>
        </w:numPr>
        <w:contextualSpacing/>
        <w:rPr>
          <w:rFonts w:cs="Arial"/>
          <w:color w:val="222222"/>
        </w:rPr>
      </w:pPr>
      <w:r w:rsidRPr="004A2830">
        <w:rPr>
          <w:rFonts w:cs="Arial"/>
          <w:color w:val="222222"/>
        </w:rPr>
        <w:t>Expected duration: 20 days</w:t>
      </w:r>
      <w:r w:rsidR="0CFBBA32" w:rsidRPr="004A2830">
        <w:rPr>
          <w:rFonts w:cs="Arial"/>
          <w:color w:val="222222"/>
        </w:rPr>
        <w:t xml:space="preserve">. </w:t>
      </w:r>
    </w:p>
    <w:p w14:paraId="0D812323" w14:textId="7253B3E9" w:rsidR="00764110" w:rsidRPr="004A2830" w:rsidRDefault="0483DEE7" w:rsidP="006C39B9">
      <w:pPr>
        <w:pStyle w:val="ListParagraph"/>
        <w:numPr>
          <w:ilvl w:val="1"/>
          <w:numId w:val="5"/>
        </w:numPr>
        <w:contextualSpacing/>
        <w:rPr>
          <w:rFonts w:cs="Arial"/>
          <w:color w:val="222222"/>
        </w:rPr>
      </w:pPr>
      <w:r w:rsidRPr="004A2830">
        <w:rPr>
          <w:rFonts w:cs="Arial"/>
          <w:color w:val="222222"/>
        </w:rPr>
        <w:t>Deadline: June 30th, 2024</w:t>
      </w:r>
    </w:p>
    <w:p w14:paraId="6F118BEE" w14:textId="53D44965" w:rsidR="00764110" w:rsidRPr="004A2830" w:rsidRDefault="0483DEE7" w:rsidP="006C39B9">
      <w:pPr>
        <w:pStyle w:val="ListParagraph"/>
        <w:numPr>
          <w:ilvl w:val="0"/>
          <w:numId w:val="6"/>
        </w:numPr>
        <w:contextualSpacing/>
        <w:rPr>
          <w:rFonts w:cs="Arial"/>
          <w:color w:val="222222"/>
        </w:rPr>
      </w:pPr>
      <w:r w:rsidRPr="004A2830">
        <w:rPr>
          <w:rFonts w:cs="Arial"/>
          <w:color w:val="222222"/>
        </w:rPr>
        <w:t xml:space="preserve">Impact Assessment of DRC’s </w:t>
      </w:r>
      <w:r w:rsidR="004D36B3" w:rsidRPr="004A2830">
        <w:rPr>
          <w:rFonts w:cs="Arial"/>
          <w:color w:val="222222"/>
        </w:rPr>
        <w:t>Organizational</w:t>
      </w:r>
      <w:r w:rsidRPr="004A2830">
        <w:rPr>
          <w:rFonts w:cs="Arial"/>
          <w:color w:val="222222"/>
        </w:rPr>
        <w:t xml:space="preserve"> Transformation:</w:t>
      </w:r>
      <w:r w:rsidR="02C9D25E" w:rsidRPr="004A2830">
        <w:rPr>
          <w:rFonts w:cs="Arial"/>
          <w:color w:val="222222"/>
        </w:rPr>
        <w:t xml:space="preserve"> </w:t>
      </w:r>
    </w:p>
    <w:p w14:paraId="5498F3EB" w14:textId="6983D3BA" w:rsidR="00764110" w:rsidRPr="004A2830" w:rsidRDefault="0483DEE7" w:rsidP="006C39B9">
      <w:pPr>
        <w:pStyle w:val="ListParagraph"/>
        <w:numPr>
          <w:ilvl w:val="1"/>
          <w:numId w:val="4"/>
        </w:numPr>
        <w:contextualSpacing/>
        <w:rPr>
          <w:rFonts w:cs="Arial"/>
          <w:color w:val="222222"/>
        </w:rPr>
      </w:pPr>
      <w:r w:rsidRPr="004A2830">
        <w:rPr>
          <w:rFonts w:cs="Arial"/>
          <w:color w:val="222222"/>
        </w:rPr>
        <w:t>Expected duration: 29 days</w:t>
      </w:r>
      <w:r w:rsidR="405970C4" w:rsidRPr="004A2830">
        <w:rPr>
          <w:rFonts w:cs="Arial"/>
          <w:color w:val="222222"/>
        </w:rPr>
        <w:t xml:space="preserve">. </w:t>
      </w:r>
    </w:p>
    <w:p w14:paraId="50CC457C" w14:textId="43086AD0" w:rsidR="00764110" w:rsidRPr="004A2830" w:rsidRDefault="0483DEE7" w:rsidP="006C39B9">
      <w:pPr>
        <w:pStyle w:val="ListParagraph"/>
        <w:numPr>
          <w:ilvl w:val="1"/>
          <w:numId w:val="4"/>
        </w:numPr>
        <w:contextualSpacing/>
        <w:rPr>
          <w:rFonts w:cs="Arial"/>
          <w:color w:val="222222"/>
        </w:rPr>
      </w:pPr>
      <w:r w:rsidRPr="004A2830">
        <w:rPr>
          <w:rFonts w:cs="Arial"/>
          <w:color w:val="222222"/>
        </w:rPr>
        <w:t xml:space="preserve">Deadline: </w:t>
      </w:r>
      <w:r w:rsidR="5FC061EC" w:rsidRPr="004A2830">
        <w:rPr>
          <w:rFonts w:cs="Arial"/>
          <w:color w:val="222222"/>
        </w:rPr>
        <w:t xml:space="preserve">June </w:t>
      </w:r>
      <w:r w:rsidRPr="004A2830">
        <w:rPr>
          <w:rFonts w:cs="Arial"/>
          <w:color w:val="222222"/>
        </w:rPr>
        <w:t>30th, 202</w:t>
      </w:r>
      <w:r w:rsidR="527DF64D" w:rsidRPr="004A2830">
        <w:rPr>
          <w:rFonts w:cs="Arial"/>
          <w:color w:val="222222"/>
        </w:rPr>
        <w:t xml:space="preserve">4. </w:t>
      </w:r>
      <w:r w:rsidR="770645D6" w:rsidRPr="004A2830">
        <w:rPr>
          <w:rFonts w:cs="Arial"/>
          <w:color w:val="222222"/>
        </w:rPr>
        <w:t xml:space="preserve"> </w:t>
      </w:r>
    </w:p>
    <w:p w14:paraId="6E910159" w14:textId="06C0869D" w:rsidR="00764110" w:rsidRPr="004A2830" w:rsidRDefault="0483DEE7" w:rsidP="219D118F">
      <w:pPr>
        <w:contextualSpacing/>
        <w:rPr>
          <w:rFonts w:cs="Arial"/>
          <w:color w:val="222222"/>
        </w:rPr>
      </w:pPr>
      <w:r w:rsidRPr="004A2830">
        <w:rPr>
          <w:rFonts w:cs="Arial"/>
          <w:color w:val="222222"/>
        </w:rPr>
        <w:t>Delivery of the services must be completed within the specified duration and deadlines provided above; surpassing these delivery dates is not permissible.</w:t>
      </w:r>
      <w:r w:rsidR="00764110" w:rsidRPr="004A2830">
        <w:rPr>
          <w:rFonts w:cs="Arial"/>
          <w:color w:val="222222"/>
        </w:rPr>
        <w:t xml:space="preserve"> DRC may terminate the contract if supplier fails to deliver </w:t>
      </w:r>
      <w:r w:rsidR="00307D06" w:rsidRPr="004A2830">
        <w:rPr>
          <w:rFonts w:cs="Arial"/>
          <w:color w:val="222222"/>
        </w:rPr>
        <w:t>services on time</w:t>
      </w:r>
      <w:r w:rsidR="00764110" w:rsidRPr="004A2830">
        <w:rPr>
          <w:rFonts w:cs="Arial"/>
          <w:color w:val="222222"/>
        </w:rPr>
        <w:t>.</w:t>
      </w:r>
    </w:p>
    <w:p w14:paraId="74225928" w14:textId="461BA0B9" w:rsidR="00764110" w:rsidRPr="004A2830" w:rsidRDefault="00764110" w:rsidP="006C39B9">
      <w:pPr>
        <w:numPr>
          <w:ilvl w:val="0"/>
          <w:numId w:val="17"/>
        </w:numPr>
        <w:shd w:val="clear" w:color="auto" w:fill="FFFFFF" w:themeFill="background1"/>
        <w:ind w:left="360"/>
        <w:contextualSpacing/>
        <w:rPr>
          <w:rFonts w:cs="Arial"/>
          <w:color w:val="222222"/>
        </w:rPr>
      </w:pPr>
      <w:r w:rsidRPr="004A2830">
        <w:rPr>
          <w:rFonts w:cs="Arial"/>
          <w:color w:val="222222"/>
        </w:rPr>
        <w:t xml:space="preserve">No advance payment will be paid to the awarded supplier. The awarded supplier is expected to mobilize its own resources </w:t>
      </w:r>
      <w:r w:rsidR="00D22AC2" w:rsidRPr="004A2830">
        <w:rPr>
          <w:rFonts w:cs="Arial"/>
          <w:color w:val="2222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974B54" w:rsidRDefault="007D4786" w:rsidP="007D4786">
      <w:pPr>
        <w:rPr>
          <w:rFonts w:cs="Arial"/>
          <w:color w:val="222222"/>
        </w:rPr>
      </w:pPr>
      <w:r w:rsidRPr="00974B54">
        <w:rPr>
          <w:rFonts w:cs="Arial"/>
          <w:color w:val="222222"/>
        </w:rPr>
        <w:t xml:space="preserve">The selection and award criteria are unique to all tenders. The evaluation process consists of three stages: </w:t>
      </w:r>
    </w:p>
    <w:p w14:paraId="2DC8FF81" w14:textId="77777777" w:rsidR="008A4A0F" w:rsidRPr="00974B54" w:rsidRDefault="007D4786" w:rsidP="008A4A0F">
      <w:pPr>
        <w:ind w:left="720"/>
        <w:rPr>
          <w:rFonts w:cs="Arial"/>
          <w:color w:val="222222"/>
        </w:rPr>
      </w:pPr>
      <w:r w:rsidRPr="00974B54">
        <w:rPr>
          <w:rFonts w:cs="Arial"/>
          <w:color w:val="222222"/>
        </w:rPr>
        <w:t xml:space="preserve">1) Administrative, </w:t>
      </w:r>
    </w:p>
    <w:p w14:paraId="510562FF" w14:textId="56B3C380" w:rsidR="008A4A0F" w:rsidRPr="00974B54" w:rsidRDefault="007D4786" w:rsidP="008A4A0F">
      <w:pPr>
        <w:ind w:left="720"/>
        <w:rPr>
          <w:rFonts w:cs="Arial"/>
          <w:color w:val="222222"/>
        </w:rPr>
      </w:pPr>
      <w:r w:rsidRPr="00974B54">
        <w:rPr>
          <w:rFonts w:cs="Arial"/>
          <w:color w:val="222222"/>
        </w:rPr>
        <w:t>2) Technical and</w:t>
      </w:r>
      <w:r w:rsidR="008A4A0F" w:rsidRPr="00974B54">
        <w:rPr>
          <w:rFonts w:cs="Arial"/>
          <w:color w:val="222222"/>
        </w:rPr>
        <w:t>,</w:t>
      </w:r>
      <w:r w:rsidRPr="00974B54">
        <w:rPr>
          <w:rFonts w:cs="Arial"/>
          <w:color w:val="222222"/>
        </w:rPr>
        <w:t xml:space="preserve"> </w:t>
      </w:r>
    </w:p>
    <w:p w14:paraId="00A5A026" w14:textId="77777777" w:rsidR="008A4A0F" w:rsidRPr="00974B54" w:rsidRDefault="007D4786" w:rsidP="008A4A0F">
      <w:pPr>
        <w:ind w:left="720"/>
        <w:rPr>
          <w:rFonts w:cs="Arial"/>
          <w:color w:val="222222"/>
        </w:rPr>
      </w:pPr>
      <w:r w:rsidRPr="00974B54">
        <w:rPr>
          <w:rFonts w:cs="Arial"/>
          <w:color w:val="222222"/>
        </w:rPr>
        <w:t xml:space="preserve">3) Financial. </w:t>
      </w:r>
    </w:p>
    <w:p w14:paraId="27F1B94F" w14:textId="495FF0CC" w:rsidR="007D4786" w:rsidRPr="00974B54" w:rsidRDefault="007D4786" w:rsidP="007D4786">
      <w:pPr>
        <w:rPr>
          <w:rFonts w:cs="Arial"/>
          <w:color w:val="222222"/>
        </w:rPr>
      </w:pPr>
      <w:r w:rsidRPr="00974B54">
        <w:rPr>
          <w:rFonts w:cs="Arial"/>
          <w:color w:val="222222"/>
        </w:rPr>
        <w:t xml:space="preserve">Each stage requires information and documents from the bidder that will determine whether the bidder will progress to </w:t>
      </w:r>
      <w:proofErr w:type="gramStart"/>
      <w:r w:rsidRPr="00974B54">
        <w:rPr>
          <w:rFonts w:cs="Arial"/>
          <w:color w:val="222222"/>
        </w:rPr>
        <w:t>next</w:t>
      </w:r>
      <w:proofErr w:type="gramEnd"/>
      <w:r w:rsidRPr="00974B54">
        <w:rPr>
          <w:rFonts w:cs="Arial"/>
          <w:color w:val="222222"/>
        </w:rPr>
        <w:t xml:space="preserve"> stage or not. Some examples of the documentation requirements are indicated below. However, the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08"/>
        <w:gridCol w:w="1183"/>
        <w:gridCol w:w="3415"/>
        <w:gridCol w:w="4864"/>
      </w:tblGrid>
      <w:tr w:rsidR="00E817E2" w:rsidRPr="00E817E2" w14:paraId="39D3B3A6" w14:textId="77777777" w:rsidTr="219D118F">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19D118F">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05B23418" w:rsidR="002B39C4" w:rsidRPr="00972789" w:rsidRDefault="002B39C4" w:rsidP="00AA4634">
            <w:pPr>
              <w:jc w:val="left"/>
              <w:rPr>
                <w:sz w:val="20"/>
                <w:szCs w:val="20"/>
              </w:rPr>
            </w:pPr>
            <w:r w:rsidRPr="00972789">
              <w:t>A</w:t>
            </w:r>
            <w:r w:rsidR="002A33FC">
              <w:t>.</w:t>
            </w:r>
            <w:r w:rsidR="00AA4634">
              <w:t>1</w:t>
            </w:r>
            <w:r w:rsidR="00430108">
              <w:t xml:space="preserve"> (Bidders to use their own templates)</w:t>
            </w:r>
          </w:p>
        </w:tc>
        <w:tc>
          <w:tcPr>
            <w:tcW w:w="1733" w:type="pct"/>
          </w:tcPr>
          <w:p w14:paraId="43FE8DEE" w14:textId="4FDC7C23" w:rsidR="002B39C4" w:rsidRPr="00932843" w:rsidRDefault="13C9D641" w:rsidP="219D118F">
            <w:pPr>
              <w:jc w:val="left"/>
            </w:pPr>
            <w:r w:rsidRPr="00932843">
              <w:t>Short t</w:t>
            </w:r>
            <w:r w:rsidR="54A0974B" w:rsidRPr="00932843">
              <w:t>echnical offer</w:t>
            </w:r>
          </w:p>
          <w:p w14:paraId="0E78B3B7" w14:textId="34C83C1B" w:rsidR="002B39C4" w:rsidRPr="00932843" w:rsidRDefault="002B39C4" w:rsidP="219D118F">
            <w:pPr>
              <w:jc w:val="left"/>
            </w:pPr>
          </w:p>
        </w:tc>
        <w:tc>
          <w:tcPr>
            <w:tcW w:w="2452" w:type="pct"/>
          </w:tcPr>
          <w:p w14:paraId="360E7729" w14:textId="3D098949" w:rsidR="002B39C4" w:rsidRPr="00932843" w:rsidRDefault="4EC923D7" w:rsidP="006C39B9">
            <w:pPr>
              <w:pStyle w:val="ListParagraph"/>
              <w:numPr>
                <w:ilvl w:val="0"/>
                <w:numId w:val="3"/>
              </w:numPr>
            </w:pPr>
            <w:r w:rsidRPr="00932843">
              <w:t>Maximum 3 pages</w:t>
            </w:r>
          </w:p>
          <w:p w14:paraId="0C74EB29" w14:textId="52BB987B" w:rsidR="002B39C4" w:rsidRPr="00932843" w:rsidRDefault="4EC923D7" w:rsidP="006C39B9">
            <w:pPr>
              <w:pStyle w:val="ListParagraph"/>
              <w:numPr>
                <w:ilvl w:val="0"/>
                <w:numId w:val="3"/>
              </w:numPr>
            </w:pPr>
            <w:r w:rsidRPr="00932843">
              <w:t>D</w:t>
            </w:r>
            <w:r w:rsidR="3F64BBC9" w:rsidRPr="00932843">
              <w:t xml:space="preserve">emonstrates understanding of the terms of </w:t>
            </w:r>
            <w:proofErr w:type="gramStart"/>
            <w:r w:rsidR="3F64BBC9" w:rsidRPr="00932843">
              <w:t>reference</w:t>
            </w:r>
            <w:proofErr w:type="gramEnd"/>
          </w:p>
          <w:p w14:paraId="5956C9CD" w14:textId="0A8A4AC1" w:rsidR="002B39C4" w:rsidRPr="00932843" w:rsidRDefault="58509B28" w:rsidP="006C39B9">
            <w:pPr>
              <w:pStyle w:val="ListParagraph"/>
              <w:numPr>
                <w:ilvl w:val="0"/>
                <w:numId w:val="3"/>
              </w:numPr>
            </w:pPr>
            <w:r w:rsidRPr="00932843">
              <w:t>D</w:t>
            </w:r>
            <w:r w:rsidR="3F64BBC9" w:rsidRPr="00932843">
              <w:t xml:space="preserve">emonstrates how specific skills of the consultant will be applied to the </w:t>
            </w:r>
            <w:proofErr w:type="gramStart"/>
            <w:r w:rsidR="3F64BBC9" w:rsidRPr="00932843">
              <w:t>assignment</w:t>
            </w:r>
            <w:proofErr w:type="gramEnd"/>
          </w:p>
          <w:p w14:paraId="71D042DB" w14:textId="1448F308" w:rsidR="002B39C4" w:rsidRPr="00932843" w:rsidRDefault="3F64BBC9" w:rsidP="006C39B9">
            <w:pPr>
              <w:pStyle w:val="ListParagraph"/>
              <w:numPr>
                <w:ilvl w:val="0"/>
                <w:numId w:val="3"/>
              </w:numPr>
            </w:pPr>
            <w:r w:rsidRPr="00932843">
              <w:t xml:space="preserve">Includes the curriculum vitae of the </w:t>
            </w:r>
            <w:proofErr w:type="gramStart"/>
            <w:r w:rsidRPr="00932843">
              <w:t>consultant</w:t>
            </w:r>
            <w:proofErr w:type="gramEnd"/>
          </w:p>
          <w:p w14:paraId="16155D30" w14:textId="72B79AFF" w:rsidR="002B39C4" w:rsidRPr="00932843" w:rsidRDefault="3F64BBC9" w:rsidP="006C39B9">
            <w:pPr>
              <w:pStyle w:val="ListParagraph"/>
              <w:numPr>
                <w:ilvl w:val="0"/>
                <w:numId w:val="3"/>
              </w:numPr>
            </w:pPr>
            <w:r w:rsidRPr="00932843">
              <w:t>Copies of, or links to, three samples of relevant work</w:t>
            </w:r>
            <w:r>
              <w:t xml:space="preserve"> </w:t>
            </w:r>
          </w:p>
          <w:p w14:paraId="7172EBE2" w14:textId="1B26137F" w:rsidR="002B39C4" w:rsidRPr="00932843" w:rsidRDefault="54A0974B" w:rsidP="006C39B9">
            <w:pPr>
              <w:pStyle w:val="ListParagraph"/>
              <w:numPr>
                <w:ilvl w:val="0"/>
                <w:numId w:val="3"/>
              </w:numPr>
            </w:pPr>
            <w:r>
              <w:t>S</w:t>
            </w:r>
            <w:r w:rsidR="002B39C4">
              <w:t>ign, stamp and submit</w:t>
            </w:r>
          </w:p>
        </w:tc>
      </w:tr>
      <w:tr w:rsidR="00AA4634" w:rsidRPr="00E817E2" w14:paraId="4FBCB068" w14:textId="77777777" w:rsidTr="219D118F">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BC9EC13" w:rsidR="00AA4634" w:rsidRPr="00932843" w:rsidRDefault="5B8B8773" w:rsidP="219D118F">
            <w:pPr>
              <w:tabs>
                <w:tab w:val="left" w:pos="900"/>
              </w:tabs>
              <w:spacing w:line="259" w:lineRule="auto"/>
            </w:pPr>
            <w:r w:rsidRPr="00932843">
              <w:t xml:space="preserve">Financial </w:t>
            </w:r>
            <w:r w:rsidR="1E18384F" w:rsidRPr="00932843">
              <w:t>o</w:t>
            </w:r>
            <w:r w:rsidRPr="00932843">
              <w:t xml:space="preserve">ffer </w:t>
            </w:r>
          </w:p>
        </w:tc>
        <w:tc>
          <w:tcPr>
            <w:tcW w:w="2452" w:type="pct"/>
          </w:tcPr>
          <w:p w14:paraId="00865146" w14:textId="2DEEE620" w:rsidR="00AA4634" w:rsidRPr="00972789" w:rsidRDefault="3C0994DB" w:rsidP="006C39B9">
            <w:pPr>
              <w:pStyle w:val="ListParagraph"/>
              <w:numPr>
                <w:ilvl w:val="0"/>
                <w:numId w:val="2"/>
              </w:numPr>
            </w:pPr>
            <w:r w:rsidRPr="00932843">
              <w:t>S</w:t>
            </w:r>
            <w:r w:rsidR="50358799" w:rsidRPr="00932843">
              <w:t xml:space="preserve">tipulates a lumpsum broken down into a daily fee for the consultant. The daily fee is to include all institutional overheads and management </w:t>
            </w:r>
            <w:proofErr w:type="gramStart"/>
            <w:r w:rsidR="50358799" w:rsidRPr="00932843">
              <w:t>cost</w:t>
            </w:r>
            <w:proofErr w:type="gramEnd"/>
            <w:r w:rsidR="50358799" w:rsidRPr="00932843">
              <w:t>.</w:t>
            </w:r>
            <w:r w:rsidR="50358799">
              <w:t xml:space="preserve"> </w:t>
            </w:r>
          </w:p>
          <w:p w14:paraId="6A2CB22F" w14:textId="4769D139" w:rsidR="00AA4634" w:rsidRPr="00972789" w:rsidRDefault="5B8B8773" w:rsidP="006C39B9">
            <w:pPr>
              <w:pStyle w:val="ListParagraph"/>
              <w:numPr>
                <w:ilvl w:val="0"/>
                <w:numId w:val="2"/>
              </w:numPr>
            </w:pPr>
            <w:r>
              <w:t>S</w:t>
            </w:r>
            <w:r w:rsidR="00AA4634">
              <w:t>ign, stamp and submit</w:t>
            </w:r>
          </w:p>
        </w:tc>
      </w:tr>
      <w:tr w:rsidR="00AA4634" w:rsidRPr="00E817E2" w14:paraId="53BC9ACC" w14:textId="77777777" w:rsidTr="219D118F">
        <w:trPr>
          <w:trHeight w:val="432"/>
        </w:trPr>
        <w:tc>
          <w:tcPr>
            <w:tcW w:w="339" w:type="pct"/>
          </w:tcPr>
          <w:p w14:paraId="351409A5" w14:textId="2514AA5D" w:rsidR="00AA4634" w:rsidRPr="00972789" w:rsidRDefault="00AA4634" w:rsidP="009D07D7">
            <w:pPr>
              <w:rPr>
                <w:sz w:val="20"/>
                <w:szCs w:val="20"/>
              </w:rPr>
            </w:pPr>
            <w:r>
              <w:rPr>
                <w:sz w:val="20"/>
                <w:szCs w:val="20"/>
              </w:rPr>
              <w:lastRenderedPageBreak/>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219D118F">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219D118F">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219D118F">
        <w:trPr>
          <w:trHeight w:val="432"/>
        </w:trPr>
        <w:tc>
          <w:tcPr>
            <w:tcW w:w="339" w:type="pct"/>
          </w:tcPr>
          <w:p w14:paraId="3CD313B5" w14:textId="10C2A8B0" w:rsidR="008A4A0F" w:rsidRDefault="00F34B7A" w:rsidP="008A4A0F">
            <w:r>
              <w:t>6</w:t>
            </w:r>
          </w:p>
        </w:tc>
        <w:tc>
          <w:tcPr>
            <w:tcW w:w="476" w:type="pct"/>
          </w:tcPr>
          <w:p w14:paraId="08A7D608" w14:textId="350380F7" w:rsidR="008A4A0F" w:rsidRPr="00972789" w:rsidRDefault="6114094A" w:rsidP="008A4A0F">
            <w:r>
              <w:t>G</w:t>
            </w:r>
          </w:p>
        </w:tc>
        <w:tc>
          <w:tcPr>
            <w:tcW w:w="1733" w:type="pct"/>
          </w:tcPr>
          <w:p w14:paraId="29CAAB21" w14:textId="74D674BB" w:rsidR="008A4A0F" w:rsidRPr="00202240" w:rsidRDefault="008A4A0F" w:rsidP="008A4A0F">
            <w:r w:rsidRPr="00202240">
              <w:t>Consultan</w:t>
            </w:r>
            <w:r w:rsidR="00E17405" w:rsidRPr="00202240">
              <w:t>t</w:t>
            </w:r>
            <w:r w:rsidRPr="00202240">
              <w:t xml:space="preserve"> Declaration form</w:t>
            </w:r>
            <w:r w:rsidR="00CA46FA">
              <w:t xml:space="preserve"> (applicable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r w:rsidR="00CA46FA" w:rsidRPr="00E817E2" w14:paraId="5DDFC686" w14:textId="77777777" w:rsidTr="219D118F">
        <w:trPr>
          <w:trHeight w:val="432"/>
        </w:trPr>
        <w:tc>
          <w:tcPr>
            <w:tcW w:w="339" w:type="pct"/>
          </w:tcPr>
          <w:p w14:paraId="6B4F09D9" w14:textId="6CCFDD7E" w:rsidR="00CA46FA" w:rsidRDefault="00CA46FA" w:rsidP="008A4A0F">
            <w:r>
              <w:t>7</w:t>
            </w:r>
          </w:p>
        </w:tc>
        <w:tc>
          <w:tcPr>
            <w:tcW w:w="476" w:type="pct"/>
          </w:tcPr>
          <w:p w14:paraId="5239C0BE" w14:textId="7D710A4E" w:rsidR="00CA46FA" w:rsidRDefault="00CA46FA" w:rsidP="008A4A0F">
            <w:r>
              <w:t>H</w:t>
            </w:r>
          </w:p>
        </w:tc>
        <w:tc>
          <w:tcPr>
            <w:tcW w:w="1733" w:type="pct"/>
          </w:tcPr>
          <w:p w14:paraId="0CA41D0E" w14:textId="2D0FB44B" w:rsidR="00CA46FA" w:rsidRPr="00202240" w:rsidRDefault="00CA46FA" w:rsidP="008A4A0F">
            <w:r>
              <w:t>Non-disclo</w:t>
            </w:r>
            <w:r w:rsidR="000B1F2D">
              <w:t>sure Agreement (NDA)</w:t>
            </w:r>
          </w:p>
        </w:tc>
        <w:tc>
          <w:tcPr>
            <w:tcW w:w="2452" w:type="pct"/>
          </w:tcPr>
          <w:p w14:paraId="0EFB685F" w14:textId="60C1E901" w:rsidR="00CA46FA" w:rsidRPr="00E817E2" w:rsidRDefault="00830E8E" w:rsidP="008A4A0F">
            <w:r w:rsidRPr="00E817E2">
              <w:t>Complete ALL sections in full, sign, stamp and submit</w:t>
            </w:r>
          </w:p>
        </w:tc>
      </w:tr>
    </w:tbl>
    <w:p w14:paraId="3F302055" w14:textId="77777777" w:rsidR="001C6C3E" w:rsidRPr="0087057F" w:rsidRDefault="001C6C3E">
      <w:pPr>
        <w:rPr>
          <w:rFonts w:ascii="Calibri" w:hAnsi="Calibri" w:cs="Arial"/>
          <w:szCs w:val="22"/>
          <w:lang w:val="en-GB"/>
        </w:rPr>
      </w:pPr>
    </w:p>
    <w:p w14:paraId="3A1E9559" w14:textId="7AACD718" w:rsidR="0055406F" w:rsidRPr="0087057F" w:rsidRDefault="0055406F">
      <w:pPr>
        <w:rPr>
          <w:rFonts w:ascii="Calibri" w:hAnsi="Calibri" w:cs="Arial"/>
          <w:szCs w:val="22"/>
          <w:lang w:val="en-GB"/>
        </w:rPr>
      </w:pPr>
      <w:r w:rsidRPr="0087057F">
        <w:rPr>
          <w:rFonts w:ascii="Calibri" w:hAnsi="Calibri" w:cs="Arial"/>
          <w:szCs w:val="22"/>
          <w:lang w:val="en-GB"/>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Pr="00CA3A8F" w:rsidRDefault="00AA4634" w:rsidP="00AA4634">
      <w:pPr>
        <w:tabs>
          <w:tab w:val="left" w:pos="360"/>
        </w:tabs>
        <w:rPr>
          <w:color w:val="222222"/>
        </w:rPr>
      </w:pPr>
    </w:p>
    <w:p w14:paraId="2124113B" w14:textId="5C86CFE6" w:rsidR="00D16798" w:rsidRDefault="00D16798" w:rsidP="00D16798">
      <w:pPr>
        <w:rPr>
          <w:color w:val="222222"/>
        </w:rPr>
      </w:pPr>
      <w:r>
        <w:rPr>
          <w:color w:val="222222"/>
        </w:rPr>
        <w:t xml:space="preserve">For all bids deemed technically compliant as per the specification stipulated in </w:t>
      </w:r>
      <w:r w:rsidRPr="00CA3A8F">
        <w:rPr>
          <w:color w:val="222222"/>
        </w:rPr>
        <w:t>Annex</w:t>
      </w:r>
      <w:r w:rsidR="457D1EE0" w:rsidRPr="00CA3A8F">
        <w:rPr>
          <w:color w:val="222222"/>
        </w:rPr>
        <w:t xml:space="preserve"> </w:t>
      </w:r>
      <w:r w:rsidR="48AC1477" w:rsidRPr="00CA3A8F">
        <w:rPr>
          <w:color w:val="222222"/>
        </w:rPr>
        <w:t>F</w:t>
      </w:r>
      <w:r>
        <w:rPr>
          <w:color w:val="222222"/>
        </w:rPr>
        <w:t xml:space="preserve"> </w:t>
      </w:r>
      <w:r w:rsidRPr="00CA3A8F">
        <w:rPr>
          <w:color w:val="222222"/>
        </w:rPr>
        <w:t>– Terms of Reference</w:t>
      </w:r>
      <w:r w:rsidR="7D446BC8" w:rsidRPr="00CA3A8F">
        <w:rPr>
          <w:color w:val="222222"/>
        </w:rPr>
        <w:t>s</w:t>
      </w:r>
      <w:r w:rsidRPr="00CA3A8F">
        <w:rPr>
          <w:color w:val="222222"/>
        </w:rPr>
        <w:t xml:space="preserve"> (TOR</w:t>
      </w:r>
      <w:r w:rsidR="573452C4" w:rsidRPr="00CA3A8F">
        <w:rPr>
          <w:color w:val="222222"/>
        </w:rPr>
        <w:t>s</w:t>
      </w:r>
      <w:r w:rsidRPr="00CA3A8F">
        <w:rPr>
          <w:color w:val="222222"/>
        </w:rPr>
        <w:t xml:space="preserve">), DRC will give a weighted combined technical and financial score. The weighted score will </w:t>
      </w:r>
      <w:r>
        <w:rPr>
          <w:color w:val="222222"/>
        </w:rPr>
        <w:t>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219D118F">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670B99">
              <w:rPr>
                <w:b/>
              </w:rPr>
              <w:t>[Total 100%]</w:t>
            </w:r>
          </w:p>
        </w:tc>
      </w:tr>
      <w:tr w:rsidR="00D16798" w:rsidRPr="00E817E2" w14:paraId="6EE5C33C" w14:textId="77777777" w:rsidTr="219D118F">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5B4F84BB" w14:textId="274B32D4" w:rsidR="00D16798" w:rsidRPr="00670B99" w:rsidRDefault="2B89F13A" w:rsidP="219D118F">
            <w:pPr>
              <w:jc w:val="left"/>
              <w:rPr>
                <w:rFonts w:eastAsia="Times New Roman"/>
                <w:color w:val="222222"/>
                <w:sz w:val="20"/>
                <w:szCs w:val="20"/>
              </w:rPr>
            </w:pPr>
            <w:r w:rsidRPr="00670B99">
              <w:rPr>
                <w:rFonts w:eastAsia="Times New Roman"/>
                <w:color w:val="222222"/>
                <w:sz w:val="20"/>
                <w:szCs w:val="20"/>
              </w:rPr>
              <w:t xml:space="preserve"> Qualification of the consultant as per the submitted CV</w:t>
            </w:r>
          </w:p>
        </w:tc>
        <w:tc>
          <w:tcPr>
            <w:tcW w:w="1177" w:type="pct"/>
          </w:tcPr>
          <w:p w14:paraId="14A3E71B" w14:textId="76B326EF" w:rsidR="00D16798" w:rsidRPr="00670B99" w:rsidRDefault="5F97AF53" w:rsidP="00492644">
            <w:pPr>
              <w:jc w:val="left"/>
              <w:rPr>
                <w:rFonts w:eastAsia="Times New Roman"/>
                <w:color w:val="222222"/>
                <w:sz w:val="20"/>
                <w:szCs w:val="20"/>
              </w:rPr>
            </w:pPr>
            <w:r w:rsidRPr="00670B99">
              <w:rPr>
                <w:rFonts w:eastAsia="Times New Roman"/>
                <w:color w:val="222222"/>
                <w:sz w:val="20"/>
                <w:szCs w:val="20"/>
              </w:rPr>
              <w:t xml:space="preserve">60 </w:t>
            </w:r>
            <w:r w:rsidR="00D16798" w:rsidRPr="00670B99">
              <w:rPr>
                <w:rFonts w:eastAsia="Times New Roman"/>
                <w:color w:val="222222"/>
                <w:sz w:val="20"/>
                <w:szCs w:val="20"/>
              </w:rPr>
              <w:t>%</w:t>
            </w:r>
          </w:p>
        </w:tc>
      </w:tr>
      <w:tr w:rsidR="00D16798" w:rsidRPr="00E817E2" w14:paraId="647922EE" w14:textId="77777777" w:rsidTr="219D118F">
        <w:trPr>
          <w:trHeight w:val="432"/>
        </w:trPr>
        <w:tc>
          <w:tcPr>
            <w:tcW w:w="585" w:type="pct"/>
          </w:tcPr>
          <w:p w14:paraId="7F7FB91F" w14:textId="77777777" w:rsidR="00D16798" w:rsidRPr="00972789" w:rsidRDefault="00D16798" w:rsidP="00492644">
            <w:r>
              <w:t>2</w:t>
            </w:r>
          </w:p>
        </w:tc>
        <w:tc>
          <w:tcPr>
            <w:tcW w:w="3238" w:type="pct"/>
          </w:tcPr>
          <w:p w14:paraId="61EDE2DB" w14:textId="21390410" w:rsidR="00D16798" w:rsidRPr="00670B99" w:rsidRDefault="0FC8A0B0" w:rsidP="219D118F">
            <w:pPr>
              <w:jc w:val="left"/>
              <w:rPr>
                <w:rFonts w:eastAsia="Times New Roman"/>
                <w:color w:val="222222"/>
                <w:sz w:val="20"/>
                <w:szCs w:val="20"/>
              </w:rPr>
            </w:pPr>
            <w:r w:rsidRPr="00670B99">
              <w:rPr>
                <w:rFonts w:eastAsia="Times New Roman"/>
                <w:color w:val="222222"/>
                <w:sz w:val="20"/>
                <w:szCs w:val="20"/>
              </w:rPr>
              <w:t>Quality of the technical offer, in particular the understanding of the terms of reference and the matching with the proposed skills</w:t>
            </w:r>
          </w:p>
        </w:tc>
        <w:tc>
          <w:tcPr>
            <w:tcW w:w="1177" w:type="pct"/>
          </w:tcPr>
          <w:p w14:paraId="7E24CA7D" w14:textId="505C0F38" w:rsidR="00D16798" w:rsidRPr="00670B99" w:rsidRDefault="00B4DF9D" w:rsidP="00492644">
            <w:pPr>
              <w:jc w:val="left"/>
              <w:rPr>
                <w:rFonts w:eastAsia="Times New Roman"/>
                <w:color w:val="222222"/>
                <w:sz w:val="20"/>
                <w:szCs w:val="20"/>
              </w:rPr>
            </w:pPr>
            <w:r w:rsidRPr="00670B99">
              <w:rPr>
                <w:rFonts w:eastAsia="Times New Roman"/>
                <w:color w:val="222222"/>
                <w:sz w:val="20"/>
                <w:szCs w:val="20"/>
              </w:rPr>
              <w:t>40</w:t>
            </w:r>
            <w:r w:rsidR="00D16798" w:rsidRPr="00670B99">
              <w:rPr>
                <w:rFonts w:eastAsia="Times New Roman"/>
                <w:color w:val="222222"/>
                <w:sz w:val="20"/>
                <w:szCs w:val="20"/>
              </w:rPr>
              <w:t xml:space="preserve"> %</w:t>
            </w:r>
          </w:p>
        </w:tc>
      </w:tr>
    </w:tbl>
    <w:p w14:paraId="4E9F06CE" w14:textId="30D69638" w:rsidR="219D118F" w:rsidRDefault="219D118F"/>
    <w:p w14:paraId="3F2F7648" w14:textId="77777777" w:rsidR="00D16798" w:rsidRDefault="00D16798" w:rsidP="00D16798">
      <w:pPr>
        <w:rPr>
          <w:color w:val="222222"/>
        </w:rPr>
      </w:pPr>
    </w:p>
    <w:p w14:paraId="11981322" w14:textId="296E6283" w:rsidR="00D16798" w:rsidRDefault="00D16798" w:rsidP="219D118F">
      <w:pPr>
        <w:rPr>
          <w:color w:val="222222"/>
        </w:rPr>
      </w:pPr>
      <w:r w:rsidRPr="219D118F">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6C39B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6C39B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6C39B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Tender Opening</w:t>
      </w:r>
    </w:p>
    <w:p w14:paraId="7F232F6E" w14:textId="216F5C5A" w:rsidR="00040934" w:rsidRPr="00EE1B34" w:rsidRDefault="00040934" w:rsidP="006C39B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6C39B9">
      <w:pPr>
        <w:pStyle w:val="ColorfulList-Accent11"/>
        <w:numPr>
          <w:ilvl w:val="0"/>
          <w:numId w:val="12"/>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6C39B9">
      <w:pPr>
        <w:pStyle w:val="ColorfulList-Accent11"/>
        <w:numPr>
          <w:ilvl w:val="0"/>
          <w:numId w:val="12"/>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6C39B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6C39B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05E12AA" w14:textId="1E7A89B2" w:rsidR="00AA4634" w:rsidRPr="00EE1B34" w:rsidRDefault="00AA4634" w:rsidP="219D118F">
      <w:pPr>
        <w:tabs>
          <w:tab w:val="left" w:pos="900"/>
        </w:tabs>
        <w:rPr>
          <w:rFonts w:ascii="Calibri" w:hAnsi="Calibri" w:cs="Arial"/>
          <w:color w:val="222222"/>
          <w:lang w:val="en-GB"/>
        </w:rPr>
      </w:pPr>
      <w:r w:rsidRPr="219D118F">
        <w:rPr>
          <w:rFonts w:ascii="Calibri" w:hAnsi="Calibri" w:cs="Arial"/>
          <w:color w:val="222222"/>
          <w:lang w:val="en-GB"/>
        </w:rPr>
        <w:t xml:space="preserve">All responsive Bids </w:t>
      </w:r>
      <w:r w:rsidR="002808DB" w:rsidRPr="219D118F">
        <w:rPr>
          <w:rFonts w:ascii="Calibri" w:hAnsi="Calibri" w:cs="Arial"/>
          <w:color w:val="222222"/>
          <w:lang w:val="en-GB"/>
        </w:rPr>
        <w:t>shall</w:t>
      </w:r>
      <w:r w:rsidRPr="219D118F">
        <w:rPr>
          <w:rFonts w:ascii="Calibri" w:hAnsi="Calibri" w:cs="Arial"/>
          <w:color w:val="222222"/>
          <w:lang w:val="en-GB"/>
        </w:rPr>
        <w:t xml:space="preserve"> </w:t>
      </w:r>
      <w:r w:rsidR="31E84100" w:rsidRPr="219D118F">
        <w:rPr>
          <w:rFonts w:ascii="Calibri" w:hAnsi="Calibri" w:cs="Arial"/>
          <w:color w:val="222222"/>
          <w:lang w:val="en-GB"/>
        </w:rPr>
        <w:t xml:space="preserve">include: </w:t>
      </w:r>
    </w:p>
    <w:p w14:paraId="39CF6A94" w14:textId="2C360AB1" w:rsidR="00AA4634" w:rsidRPr="004B2F13" w:rsidRDefault="2039E3DC" w:rsidP="219D118F">
      <w:pPr>
        <w:tabs>
          <w:tab w:val="left" w:pos="900"/>
        </w:tabs>
        <w:rPr>
          <w:b/>
          <w:bCs/>
          <w:color w:val="222222"/>
        </w:rPr>
      </w:pPr>
      <w:r w:rsidRPr="004B2F13">
        <w:rPr>
          <w:b/>
          <w:bCs/>
          <w:color w:val="222222"/>
        </w:rPr>
        <w:t xml:space="preserve">Annex A.1 the bidder can provide </w:t>
      </w:r>
      <w:proofErr w:type="gramStart"/>
      <w:r w:rsidR="68EE8FDA" w:rsidRPr="004B2F13">
        <w:rPr>
          <w:b/>
          <w:bCs/>
          <w:color w:val="222222"/>
        </w:rPr>
        <w:t>short</w:t>
      </w:r>
      <w:proofErr w:type="gramEnd"/>
      <w:r w:rsidR="68EE8FDA" w:rsidRPr="004B2F13">
        <w:rPr>
          <w:b/>
          <w:bCs/>
          <w:color w:val="222222"/>
        </w:rPr>
        <w:t xml:space="preserve"> proposal in their own format. </w:t>
      </w:r>
    </w:p>
    <w:p w14:paraId="0364AC90" w14:textId="4D966D3E" w:rsidR="00AA4634" w:rsidRPr="004B2F13" w:rsidRDefault="0027131C" w:rsidP="219D118F">
      <w:pPr>
        <w:tabs>
          <w:tab w:val="left" w:pos="900"/>
        </w:tabs>
        <w:rPr>
          <w:b/>
          <w:bCs/>
          <w:color w:val="222222"/>
        </w:rPr>
      </w:pPr>
      <w:r w:rsidRPr="004B2F13">
        <w:rPr>
          <w:b/>
          <w:bCs/>
          <w:color w:val="222222"/>
        </w:rPr>
        <w:t>Annex A.2</w:t>
      </w:r>
      <w:r w:rsidR="00165E71" w:rsidRPr="004B2F13">
        <w:rPr>
          <w:b/>
          <w:bCs/>
          <w:color w:val="222222"/>
        </w:rPr>
        <w:t xml:space="preserve"> </w:t>
      </w:r>
      <w:r w:rsidR="0F017FC0" w:rsidRPr="004B2F13">
        <w:rPr>
          <w:b/>
          <w:bCs/>
          <w:color w:val="222222"/>
        </w:rPr>
        <w:t xml:space="preserve">the bidder can provide their own financial format or use DRC’s optional template. </w:t>
      </w:r>
      <w:r w:rsidR="00AA4634" w:rsidRPr="004B2F13">
        <w:rPr>
          <w:b/>
          <w:bCs/>
          <w:color w:val="222222"/>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6C39B9">
      <w:pPr>
        <w:pStyle w:val="Heading2"/>
        <w:numPr>
          <w:ilvl w:val="1"/>
          <w:numId w:val="8"/>
        </w:numPr>
        <w:rPr>
          <w:lang w:val="en-GB"/>
        </w:rPr>
      </w:pPr>
      <w:r w:rsidRPr="00A9431A">
        <w:rPr>
          <w:lang w:val="en-GB"/>
        </w:rPr>
        <w:t xml:space="preserve">Email submission </w:t>
      </w:r>
    </w:p>
    <w:p w14:paraId="4E581450" w14:textId="77777777" w:rsidR="006D24F2" w:rsidRDefault="00AA4634" w:rsidP="006D24F2">
      <w:pPr>
        <w:pStyle w:val="Heading2"/>
        <w:numPr>
          <w:ilvl w:val="1"/>
          <w:numId w:val="0"/>
        </w:numPr>
        <w:rPr>
          <w:b w:val="0"/>
          <w:lang w:val="en-GB"/>
        </w:rPr>
      </w:pPr>
      <w:r w:rsidRPr="219D118F">
        <w:rPr>
          <w:b w:val="0"/>
          <w:lang w:val="en-GB"/>
        </w:rPr>
        <w:t xml:space="preserve">Bids can be submitted by email to the following dedicated, controlled, &amp; secure email address: </w:t>
      </w:r>
    </w:p>
    <w:p w14:paraId="1CAD6BF9" w14:textId="7EB05920" w:rsidR="25A64843" w:rsidRPr="006D24F2" w:rsidRDefault="006D24F2" w:rsidP="006D24F2">
      <w:pPr>
        <w:pStyle w:val="Heading2"/>
        <w:numPr>
          <w:ilvl w:val="1"/>
          <w:numId w:val="0"/>
        </w:numPr>
        <w:rPr>
          <w:bCs/>
          <w:color w:val="FF0000"/>
          <w:lang w:val="en-GB"/>
        </w:rPr>
      </w:pPr>
      <w:r w:rsidRPr="006D24F2">
        <w:rPr>
          <w:bCs/>
          <w:color w:val="FF0000"/>
          <w:lang w:val="en-GB"/>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6C39B9">
      <w:pPr>
        <w:numPr>
          <w:ilvl w:val="0"/>
          <w:numId w:val="13"/>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71C9B7D" w:rsidR="00AA4634" w:rsidRDefault="00AA4634" w:rsidP="006C39B9">
      <w:pPr>
        <w:numPr>
          <w:ilvl w:val="0"/>
          <w:numId w:val="13"/>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sidR="008A4A0F">
        <w:rPr>
          <w:rFonts w:ascii="Calibri" w:hAnsi="Calibri" w:cs="Arial"/>
          <w:b/>
          <w:color w:val="222222"/>
          <w:szCs w:val="22"/>
          <w:lang w:val="en-GB"/>
        </w:rPr>
        <w:t>contains</w:t>
      </w:r>
      <w:proofErr w:type="gramEnd"/>
    </w:p>
    <w:p w14:paraId="18BCE704" w14:textId="44587975" w:rsidR="00AA4634" w:rsidRPr="00A039A7" w:rsidRDefault="00AA4634" w:rsidP="006C39B9">
      <w:pPr>
        <w:numPr>
          <w:ilvl w:val="1"/>
          <w:numId w:val="13"/>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6C39B9">
      <w:pPr>
        <w:numPr>
          <w:ilvl w:val="1"/>
          <w:numId w:val="13"/>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6C39B9">
      <w:pPr>
        <w:numPr>
          <w:ilvl w:val="0"/>
          <w:numId w:val="13"/>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6C39B9">
      <w:pPr>
        <w:numPr>
          <w:ilvl w:val="0"/>
          <w:numId w:val="13"/>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Default="00ED4934" w:rsidP="00ED4934">
      <w:pPr>
        <w:tabs>
          <w:tab w:val="left" w:pos="360"/>
        </w:tabs>
        <w:rPr>
          <w:b/>
          <w:color w:val="222222"/>
        </w:rPr>
      </w:pPr>
    </w:p>
    <w:p w14:paraId="5D0A1CBF" w14:textId="77777777" w:rsidR="00E16BCD" w:rsidRDefault="00E16BCD" w:rsidP="00ED4934">
      <w:pPr>
        <w:tabs>
          <w:tab w:val="left" w:pos="360"/>
        </w:tabs>
        <w:rPr>
          <w:b/>
          <w:color w:val="222222"/>
        </w:rPr>
      </w:pPr>
    </w:p>
    <w:p w14:paraId="0AC39C35" w14:textId="77777777" w:rsidR="00E16BCD" w:rsidRPr="00EE1B34" w:rsidRDefault="00E16BCD"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lastRenderedPageBreak/>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6C39B9">
      <w:pPr>
        <w:pStyle w:val="Heading2"/>
        <w:numPr>
          <w:ilvl w:val="1"/>
          <w:numId w:val="8"/>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6C39B9">
      <w:pPr>
        <w:pStyle w:val="Heading2"/>
        <w:numPr>
          <w:ilvl w:val="1"/>
          <w:numId w:val="8"/>
        </w:numPr>
        <w:rPr>
          <w:lang w:val="en-GB"/>
        </w:rPr>
      </w:pPr>
      <w:r w:rsidRPr="00EE1B34">
        <w:rPr>
          <w:lang w:val="en-GB"/>
        </w:rPr>
        <w:t>Currency</w:t>
      </w:r>
    </w:p>
    <w:p w14:paraId="4AA5609E" w14:textId="142A8266" w:rsidR="00AA4634" w:rsidRDefault="00AA4634" w:rsidP="219D118F">
      <w:pPr>
        <w:tabs>
          <w:tab w:val="left" w:pos="360"/>
        </w:tabs>
        <w:ind w:left="180" w:hanging="180"/>
        <w:rPr>
          <w:rFonts w:ascii="Calibri" w:hAnsi="Calibri" w:cs="Arial"/>
          <w:color w:val="222222"/>
          <w:lang w:val="en-GB"/>
        </w:rPr>
      </w:pPr>
      <w:r w:rsidRPr="219D118F">
        <w:rPr>
          <w:rFonts w:ascii="Calibri" w:hAnsi="Calibri" w:cs="Arial"/>
          <w:color w:val="222222"/>
          <w:lang w:val="en-GB"/>
        </w:rPr>
        <w:t xml:space="preserve">The currency of the Bid </w:t>
      </w:r>
      <w:r w:rsidR="002808DB" w:rsidRPr="219D118F">
        <w:rPr>
          <w:rFonts w:ascii="Calibri" w:hAnsi="Calibri" w:cs="Arial"/>
          <w:color w:val="222222"/>
          <w:lang w:val="en-GB"/>
        </w:rPr>
        <w:t>shall</w:t>
      </w:r>
      <w:r w:rsidRPr="219D118F">
        <w:rPr>
          <w:rFonts w:ascii="Calibri" w:hAnsi="Calibri" w:cs="Arial"/>
          <w:color w:val="222222"/>
          <w:lang w:val="en-GB"/>
        </w:rPr>
        <w:t xml:space="preserve"> be in</w:t>
      </w:r>
      <w:r w:rsidR="42957766" w:rsidRPr="219D118F">
        <w:rPr>
          <w:rFonts w:ascii="Calibri" w:hAnsi="Calibri" w:cs="Arial"/>
          <w:color w:val="222222"/>
          <w:lang w:val="en-GB"/>
        </w:rPr>
        <w:t xml:space="preserve"> </w:t>
      </w:r>
      <w:r w:rsidR="42957766" w:rsidRPr="00E16BCD">
        <w:rPr>
          <w:b/>
          <w:lang w:val="en-GB"/>
        </w:rPr>
        <w:t>DKK.</w:t>
      </w:r>
      <w:r w:rsidR="42957766" w:rsidRPr="00E16BCD">
        <w:rPr>
          <w:rFonts w:ascii="Calibri" w:hAnsi="Calibri" w:cs="Arial"/>
          <w:lang w:val="en-GB"/>
        </w:rPr>
        <w:t xml:space="preserve"> </w:t>
      </w:r>
      <w:r w:rsidRPr="219D118F">
        <w:rPr>
          <w:rFonts w:ascii="Calibri" w:hAnsi="Calibri" w:cs="Arial"/>
          <w:color w:val="222222"/>
          <w:lang w:val="en-GB"/>
        </w:rPr>
        <w:t xml:space="preserve">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6C39B9">
      <w:pPr>
        <w:pStyle w:val="Heading2"/>
        <w:numPr>
          <w:ilvl w:val="1"/>
          <w:numId w:val="8"/>
        </w:numPr>
        <w:rPr>
          <w:lang w:val="en-GB"/>
        </w:rPr>
      </w:pPr>
      <w:r w:rsidRPr="00EE1B34">
        <w:rPr>
          <w:lang w:val="en-GB"/>
        </w:rPr>
        <w:t>Language</w:t>
      </w:r>
    </w:p>
    <w:p w14:paraId="6DA34A0B" w14:textId="7A56431B" w:rsidR="00AA4634" w:rsidRDefault="00AA4634" w:rsidP="219D118F">
      <w:pPr>
        <w:tabs>
          <w:tab w:val="left" w:pos="360"/>
        </w:tabs>
        <w:ind w:left="180" w:hanging="180"/>
        <w:rPr>
          <w:rFonts w:ascii="Calibri" w:hAnsi="Calibri" w:cs="Arial"/>
          <w:color w:val="222222"/>
          <w:lang w:val="en-GB"/>
        </w:rPr>
      </w:pPr>
      <w:r w:rsidRPr="219D118F">
        <w:rPr>
          <w:rFonts w:ascii="Calibri" w:hAnsi="Calibri" w:cs="Arial"/>
          <w:color w:val="222222"/>
          <w:lang w:val="en-GB"/>
        </w:rPr>
        <w:t xml:space="preserve">The Bid Form, and all correspondence and documents related to this RFP </w:t>
      </w:r>
      <w:r w:rsidR="002808DB" w:rsidRPr="219D118F">
        <w:rPr>
          <w:rFonts w:ascii="Calibri" w:hAnsi="Calibri" w:cs="Arial"/>
          <w:color w:val="222222"/>
          <w:lang w:val="en-GB"/>
        </w:rPr>
        <w:t>shall</w:t>
      </w:r>
      <w:r w:rsidRPr="219D118F">
        <w:rPr>
          <w:rFonts w:ascii="Calibri" w:hAnsi="Calibri" w:cs="Arial"/>
          <w:color w:val="222222"/>
          <w:lang w:val="en-GB"/>
        </w:rPr>
        <w:t xml:space="preserve"> be in </w:t>
      </w:r>
      <w:r w:rsidR="1365BB80" w:rsidRPr="00E16BCD">
        <w:rPr>
          <w:b/>
          <w:lang w:val="en-GB"/>
        </w:rPr>
        <w:t>English</w:t>
      </w:r>
      <w:r w:rsidRPr="00E16BCD">
        <w:rPr>
          <w:b/>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6C39B9">
      <w:pPr>
        <w:pStyle w:val="Heading2"/>
        <w:numPr>
          <w:ilvl w:val="1"/>
          <w:numId w:val="8"/>
        </w:numPr>
        <w:rPr>
          <w:lang w:val="en-GB"/>
        </w:rPr>
      </w:pPr>
      <w:r w:rsidRPr="00972789">
        <w:rPr>
          <w:lang w:val="en-GB"/>
        </w:rPr>
        <w:t>Presentation</w:t>
      </w:r>
    </w:p>
    <w:p w14:paraId="38C1C60A" w14:textId="53FB4DDE" w:rsidR="00AA4634" w:rsidRPr="00707011" w:rsidRDefault="00AA4634" w:rsidP="00AA4634">
      <w:pPr>
        <w:pStyle w:val="ListParagraph"/>
        <w:tabs>
          <w:tab w:val="left" w:pos="360"/>
        </w:tabs>
        <w:ind w:left="0"/>
        <w:rPr>
          <w:color w:val="222222"/>
        </w:rPr>
      </w:pPr>
      <w:r w:rsidRPr="219D118F">
        <w:rPr>
          <w:color w:val="222222"/>
        </w:rPr>
        <w:t>Bids sh</w:t>
      </w:r>
      <w:r w:rsidR="00F45FEA" w:rsidRPr="219D118F">
        <w:rPr>
          <w:color w:val="222222"/>
        </w:rPr>
        <w:t>all</w:t>
      </w:r>
      <w:r w:rsidRPr="219D118F">
        <w:rPr>
          <w:color w:val="222222"/>
        </w:rPr>
        <w:t xml:space="preserve"> be clearly legible. Prices entered in lead pencil </w:t>
      </w:r>
      <w:r w:rsidRPr="219D118F">
        <w:rPr>
          <w:color w:val="222222"/>
          <w:u w:val="single"/>
        </w:rPr>
        <w:t>will not</w:t>
      </w:r>
      <w:r w:rsidRPr="219D118F">
        <w:rPr>
          <w:color w:val="222222"/>
        </w:rPr>
        <w:t xml:space="preserve"> be considered. All erasures, amendments, or alterations </w:t>
      </w:r>
      <w:r w:rsidR="002808DB" w:rsidRPr="219D118F">
        <w:rPr>
          <w:color w:val="222222"/>
        </w:rPr>
        <w:t>shall</w:t>
      </w:r>
      <w:r w:rsidRPr="219D118F">
        <w:rPr>
          <w:color w:val="222222"/>
        </w:rPr>
        <w:t xml:space="preserve"> be </w:t>
      </w:r>
      <w:proofErr w:type="gramStart"/>
      <w:r w:rsidRPr="219D118F">
        <w:rPr>
          <w:color w:val="222222"/>
        </w:rPr>
        <w:t>initialed</w:t>
      </w:r>
      <w:proofErr w:type="gramEnd"/>
      <w:r w:rsidRPr="219D118F">
        <w:rPr>
          <w:color w:val="222222"/>
        </w:rPr>
        <w:t xml:space="preserve"> by the signatory to the Bid. Do </w:t>
      </w:r>
      <w:r w:rsidRPr="219D118F">
        <w:rPr>
          <w:color w:val="222222"/>
          <w:u w:val="single"/>
        </w:rPr>
        <w:t>not</w:t>
      </w:r>
      <w:r w:rsidRPr="219D118F">
        <w:rPr>
          <w:color w:val="222222"/>
        </w:rPr>
        <w:t xml:space="preserve"> submit blank pages of the Bid Form and/or schedules which are unnecessary for your offer. All documentation </w:t>
      </w:r>
      <w:r w:rsidR="002808DB" w:rsidRPr="219D118F">
        <w:rPr>
          <w:color w:val="222222"/>
        </w:rPr>
        <w:t>shall</w:t>
      </w:r>
      <w:r w:rsidRPr="219D118F">
        <w:rPr>
          <w:color w:val="222222"/>
        </w:rPr>
        <w:t xml:space="preserve"> be written in </w:t>
      </w:r>
      <w:r w:rsidR="7ED8C7A8" w:rsidRPr="005B5BC7">
        <w:rPr>
          <w:color w:val="222222"/>
        </w:rPr>
        <w:t>English</w:t>
      </w:r>
      <w:r w:rsidRPr="219D118F">
        <w:rPr>
          <w:color w:val="222222"/>
        </w:rPr>
        <w:t xml:space="preserve">. All Bids </w:t>
      </w:r>
      <w:r w:rsidR="002808DB" w:rsidRPr="219D118F">
        <w:rPr>
          <w:color w:val="222222"/>
        </w:rPr>
        <w:t>shall</w:t>
      </w:r>
      <w:r w:rsidRPr="219D118F">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6C39B9">
      <w:pPr>
        <w:pStyle w:val="Heading2"/>
        <w:numPr>
          <w:ilvl w:val="1"/>
          <w:numId w:val="8"/>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6C39B9">
      <w:pPr>
        <w:pStyle w:val="Heading2"/>
        <w:numPr>
          <w:ilvl w:val="1"/>
          <w:numId w:val="8"/>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w:t>
      </w:r>
      <w:r w:rsidR="00ED4934" w:rsidRPr="00EE1B34">
        <w:rPr>
          <w:rFonts w:ascii="Calibri" w:hAnsi="Calibri" w:cs="Arial"/>
          <w:color w:val="222222"/>
          <w:szCs w:val="22"/>
          <w:lang w:val="en-GB"/>
        </w:rPr>
        <w:lastRenderedPageBreak/>
        <w:t>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6C39B9">
      <w:pPr>
        <w:numPr>
          <w:ilvl w:val="0"/>
          <w:numId w:val="14"/>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6C39B9">
      <w:pPr>
        <w:numPr>
          <w:ilvl w:val="0"/>
          <w:numId w:val="14"/>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6C39B9">
      <w:pPr>
        <w:numPr>
          <w:ilvl w:val="0"/>
          <w:numId w:val="14"/>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6C39B9">
      <w:pPr>
        <w:numPr>
          <w:ilvl w:val="0"/>
          <w:numId w:val="14"/>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6C39B9">
      <w:pPr>
        <w:numPr>
          <w:ilvl w:val="0"/>
          <w:numId w:val="15"/>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6C39B9">
      <w:pPr>
        <w:numPr>
          <w:ilvl w:val="0"/>
          <w:numId w:val="15"/>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6C39B9">
      <w:pPr>
        <w:numPr>
          <w:ilvl w:val="0"/>
          <w:numId w:val="15"/>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w:t>
      </w:r>
      <w:r w:rsidRPr="00461C7E">
        <w:rPr>
          <w:rFonts w:ascii="Calibri" w:hAnsi="Calibri" w:cs="Arial"/>
          <w:color w:val="222222"/>
          <w:szCs w:val="22"/>
          <w:lang w:val="en-GB"/>
        </w:rPr>
        <w:lastRenderedPageBreak/>
        <w:t xml:space="preserve">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6C39B9">
      <w:pPr>
        <w:pStyle w:val="Heading1"/>
        <w:numPr>
          <w:ilvl w:val="0"/>
          <w:numId w:val="8"/>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C39B9">
      <w:pPr>
        <w:numPr>
          <w:ilvl w:val="0"/>
          <w:numId w:val="16"/>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C39B9">
      <w:pPr>
        <w:numPr>
          <w:ilvl w:val="0"/>
          <w:numId w:val="16"/>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C39B9">
      <w:pPr>
        <w:numPr>
          <w:ilvl w:val="0"/>
          <w:numId w:val="16"/>
        </w:numPr>
        <w:rPr>
          <w:rFonts w:ascii="Calibri" w:hAnsi="Calibri" w:cs="Arial"/>
          <w:szCs w:val="22"/>
          <w:lang w:val="en-GB"/>
        </w:rPr>
      </w:pPr>
      <w:r w:rsidRPr="00EE1B34">
        <w:rPr>
          <w:rFonts w:ascii="Calibri" w:hAnsi="Calibri" w:cs="Arial"/>
          <w:szCs w:val="22"/>
          <w:lang w:val="en-GB"/>
        </w:rPr>
        <w:lastRenderedPageBreak/>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C39B9">
      <w:pPr>
        <w:numPr>
          <w:ilvl w:val="0"/>
          <w:numId w:val="16"/>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C39B9">
      <w:pPr>
        <w:numPr>
          <w:ilvl w:val="0"/>
          <w:numId w:val="16"/>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114A970" w:rsidR="00ED4934" w:rsidRDefault="00764110" w:rsidP="219D118F">
      <w:pPr>
        <w:rPr>
          <w:lang w:val="en-GB"/>
        </w:rPr>
      </w:pPr>
      <w:r w:rsidRPr="219D118F">
        <w:rPr>
          <w:lang w:val="en-GB"/>
        </w:rPr>
        <w:t>For queries on this RFP</w:t>
      </w:r>
      <w:r w:rsidR="00ED4934" w:rsidRPr="219D118F">
        <w:rPr>
          <w:lang w:val="en-GB"/>
        </w:rPr>
        <w:t>, please contact</w:t>
      </w:r>
      <w:r w:rsidR="00D67E25">
        <w:rPr>
          <w:lang w:val="en-GB"/>
        </w:rPr>
        <w:t>:</w:t>
      </w:r>
    </w:p>
    <w:p w14:paraId="163A596A" w14:textId="77777777" w:rsidR="00D67E25" w:rsidRPr="00EE1B34" w:rsidRDefault="00D67E25" w:rsidP="219D118F">
      <w:pPr>
        <w:rPr>
          <w:color w:val="FF0000"/>
          <w:lang w:val="en-GB"/>
        </w:rPr>
      </w:pPr>
    </w:p>
    <w:p w14:paraId="7C5CDA28" w14:textId="1E5E9D08" w:rsidR="6CD5C9D6" w:rsidRPr="005B5BC7" w:rsidRDefault="6CD5C9D6" w:rsidP="219D118F">
      <w:pPr>
        <w:pStyle w:val="ListParagraph"/>
        <w:numPr>
          <w:ilvl w:val="0"/>
          <w:numId w:val="1"/>
        </w:numPr>
        <w:rPr>
          <w:lang w:val="en-GB"/>
        </w:rPr>
      </w:pPr>
      <w:r w:rsidRPr="005B5BC7">
        <w:rPr>
          <w:lang w:val="en-GB"/>
        </w:rPr>
        <w:t>Mid-term Review of DRC’s Strategy 2025</w:t>
      </w:r>
      <w:r w:rsidR="1141B582" w:rsidRPr="005B5BC7">
        <w:rPr>
          <w:lang w:val="en-GB"/>
        </w:rPr>
        <w:t xml:space="preserve"> – </w:t>
      </w:r>
      <w:r w:rsidR="29EB7A14" w:rsidRPr="005B5BC7">
        <w:rPr>
          <w:lang w:val="en-GB"/>
        </w:rPr>
        <w:t>Volker</w:t>
      </w:r>
      <w:r w:rsidRPr="005B5BC7">
        <w:rPr>
          <w:lang w:val="en-GB"/>
        </w:rPr>
        <w:t xml:space="preserve"> </w:t>
      </w:r>
      <w:proofErr w:type="gramStart"/>
      <w:r w:rsidR="1141B582" w:rsidRPr="005B5BC7">
        <w:rPr>
          <w:lang w:val="en-GB"/>
        </w:rPr>
        <w:t>Hüls  (</w:t>
      </w:r>
      <w:proofErr w:type="gramEnd"/>
      <w:r w:rsidR="00D93273">
        <w:fldChar w:fldCharType="begin"/>
      </w:r>
      <w:r w:rsidR="00D93273">
        <w:instrText>HYPERLINK "mailto:volker.huels@drc.ngo" \h</w:instrText>
      </w:r>
      <w:r w:rsidR="00D93273">
        <w:fldChar w:fldCharType="separate"/>
      </w:r>
      <w:r w:rsidRPr="005B5BC7">
        <w:t>volker.huels@drc.ngo</w:t>
      </w:r>
      <w:r w:rsidR="7AA3EEE7" w:rsidRPr="005B5BC7">
        <w:t>)</w:t>
      </w:r>
      <w:r w:rsidR="00D93273">
        <w:fldChar w:fldCharType="end"/>
      </w:r>
      <w:r w:rsidRPr="219D118F">
        <w:rPr>
          <w:lang w:val="en-GB"/>
        </w:rPr>
        <w:t xml:space="preserve">  </w:t>
      </w:r>
    </w:p>
    <w:p w14:paraId="53BC65B3" w14:textId="74ABA971" w:rsidR="6CD5C9D6" w:rsidRPr="005B5BC7" w:rsidRDefault="6CD5C9D6" w:rsidP="219D118F">
      <w:pPr>
        <w:pStyle w:val="ListParagraph"/>
        <w:numPr>
          <w:ilvl w:val="0"/>
          <w:numId w:val="1"/>
        </w:numPr>
        <w:rPr>
          <w:lang w:val="en-GB"/>
        </w:rPr>
      </w:pPr>
      <w:r w:rsidRPr="005B5BC7">
        <w:rPr>
          <w:lang w:val="en-GB"/>
        </w:rPr>
        <w:t>Impact Assessment of DRC’s Organisational Transformation</w:t>
      </w:r>
      <w:r w:rsidR="5A4BBDE1" w:rsidRPr="005B5BC7">
        <w:rPr>
          <w:lang w:val="en-GB"/>
        </w:rPr>
        <w:t xml:space="preserve"> - Anne Rafn Danielsen</w:t>
      </w:r>
      <w:r w:rsidRPr="005B5BC7">
        <w:rPr>
          <w:lang w:val="en-GB"/>
        </w:rPr>
        <w:t xml:space="preserve"> - </w:t>
      </w:r>
      <w:r w:rsidR="3E8EE792" w:rsidRPr="005B5BC7">
        <w:rPr>
          <w:lang w:val="en-GB"/>
        </w:rPr>
        <w:t>(</w:t>
      </w:r>
      <w:hyperlink r:id="rId16">
        <w:r w:rsidRPr="005B5BC7">
          <w:t>anne.rafn.danielsen@drc.ngo</w:t>
        </w:r>
        <w:r w:rsidR="48C8C610" w:rsidRPr="005B5BC7">
          <w:t>)</w:t>
        </w:r>
      </w:hyperlink>
      <w:r w:rsidRPr="219D118F">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6B01313"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AB2AD0" w:rsidRPr="007A1495">
          <w:rPr>
            <w:rStyle w:val="Hyperlink"/>
            <w:rFonts w:ascii="Calibri" w:hAnsi="Calibri" w:cs="Arial"/>
            <w:color w:val="auto"/>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6C39B9">
      <w:pPr>
        <w:numPr>
          <w:ilvl w:val="0"/>
          <w:numId w:val="11"/>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6C39B9">
      <w:pPr>
        <w:numPr>
          <w:ilvl w:val="0"/>
          <w:numId w:val="11"/>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6C39B9">
      <w:pPr>
        <w:numPr>
          <w:ilvl w:val="0"/>
          <w:numId w:val="11"/>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6C39B9">
      <w:pPr>
        <w:numPr>
          <w:ilvl w:val="0"/>
          <w:numId w:val="11"/>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6C39B9">
      <w:pPr>
        <w:numPr>
          <w:ilvl w:val="0"/>
          <w:numId w:val="11"/>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6C39B9">
      <w:pPr>
        <w:numPr>
          <w:ilvl w:val="0"/>
          <w:numId w:val="11"/>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3DC16578" w:rsidR="00287115" w:rsidRDefault="00287115" w:rsidP="006C39B9">
      <w:pPr>
        <w:numPr>
          <w:ilvl w:val="0"/>
          <w:numId w:val="11"/>
        </w:numPr>
        <w:shd w:val="clear" w:color="auto" w:fill="FFFFFF" w:themeFill="background1"/>
        <w:tabs>
          <w:tab w:val="left" w:pos="720"/>
          <w:tab w:val="left" w:pos="1710"/>
        </w:tabs>
        <w:spacing w:line="276" w:lineRule="auto"/>
        <w:ind w:left="360"/>
        <w:rPr>
          <w:rFonts w:ascii="Calibri" w:hAnsi="Calibri" w:cs="Arial"/>
          <w:color w:val="222222"/>
          <w:lang w:val="en-GB"/>
        </w:rPr>
      </w:pPr>
      <w:r w:rsidRPr="7F193C10">
        <w:rPr>
          <w:rFonts w:ascii="Calibri" w:hAnsi="Calibri" w:cs="Arial"/>
          <w:color w:val="222222"/>
          <w:lang w:val="en-GB"/>
        </w:rPr>
        <w:t xml:space="preserve">Annex </w:t>
      </w:r>
      <w:r w:rsidR="0A48C7A1" w:rsidRPr="7F193C10">
        <w:rPr>
          <w:rFonts w:ascii="Calibri" w:hAnsi="Calibri" w:cs="Arial"/>
          <w:color w:val="222222"/>
          <w:lang w:val="en-GB"/>
        </w:rPr>
        <w:t>F</w:t>
      </w:r>
      <w:r w:rsidRPr="7F193C10">
        <w:rPr>
          <w:rFonts w:ascii="Calibri" w:hAnsi="Calibri" w:cs="Arial"/>
          <w:color w:val="222222"/>
          <w:lang w:val="en-GB"/>
        </w:rPr>
        <w:t xml:space="preserve">: </w:t>
      </w:r>
      <w:r>
        <w:tab/>
      </w:r>
      <w:r w:rsidR="174C60FD" w:rsidRPr="7F193C10">
        <w:rPr>
          <w:rFonts w:ascii="Calibri" w:hAnsi="Calibri" w:cs="Arial"/>
          <w:color w:val="222222"/>
          <w:lang w:val="en-GB"/>
        </w:rPr>
        <w:t xml:space="preserve">F.1 and F.2 </w:t>
      </w:r>
      <w:r w:rsidR="008A4A0F" w:rsidRPr="7F193C10">
        <w:rPr>
          <w:rFonts w:ascii="Calibri" w:hAnsi="Calibri" w:cs="Arial"/>
          <w:color w:val="222222"/>
          <w:lang w:val="en-GB"/>
        </w:rPr>
        <w:t>Terms of Reference</w:t>
      </w:r>
    </w:p>
    <w:p w14:paraId="491CD8E3" w14:textId="7F93FFE9" w:rsidR="008A4A0F" w:rsidRDefault="008A4A0F" w:rsidP="006C39B9">
      <w:pPr>
        <w:numPr>
          <w:ilvl w:val="0"/>
          <w:numId w:val="11"/>
        </w:numPr>
        <w:shd w:val="clear" w:color="auto" w:fill="FFFFFF" w:themeFill="background1"/>
        <w:tabs>
          <w:tab w:val="left" w:pos="720"/>
          <w:tab w:val="left" w:pos="1710"/>
        </w:tabs>
        <w:spacing w:line="276" w:lineRule="auto"/>
        <w:ind w:left="360"/>
        <w:rPr>
          <w:rFonts w:ascii="Calibri" w:hAnsi="Calibri" w:cs="Arial"/>
          <w:color w:val="222222"/>
          <w:lang w:val="en-GB"/>
        </w:rPr>
      </w:pPr>
      <w:r w:rsidRPr="219D118F">
        <w:rPr>
          <w:rFonts w:ascii="Calibri" w:hAnsi="Calibri" w:cs="Arial"/>
          <w:color w:val="222222"/>
          <w:lang w:val="en-GB"/>
        </w:rPr>
        <w:t xml:space="preserve">Annex </w:t>
      </w:r>
      <w:r w:rsidR="1EF75885" w:rsidRPr="219D118F">
        <w:rPr>
          <w:rFonts w:ascii="Calibri" w:hAnsi="Calibri" w:cs="Arial"/>
          <w:color w:val="222222"/>
          <w:lang w:val="en-GB"/>
        </w:rPr>
        <w:t>G</w:t>
      </w:r>
      <w:r w:rsidRPr="219D118F">
        <w:rPr>
          <w:rFonts w:ascii="Calibri" w:hAnsi="Calibri" w:cs="Arial"/>
          <w:color w:val="222222"/>
          <w:lang w:val="en-GB"/>
        </w:rPr>
        <w:t>:</w:t>
      </w:r>
      <w:r>
        <w:tab/>
      </w:r>
      <w:r w:rsidRPr="219D118F">
        <w:rPr>
          <w:rFonts w:ascii="Calibri" w:hAnsi="Calibri" w:cs="Arial"/>
          <w:color w:val="222222"/>
          <w:lang w:val="en-GB"/>
        </w:rPr>
        <w:t>Consultan</w:t>
      </w:r>
      <w:r w:rsidR="00DC6C81" w:rsidRPr="219D118F">
        <w:rPr>
          <w:rFonts w:ascii="Calibri" w:hAnsi="Calibri" w:cs="Arial"/>
          <w:color w:val="222222"/>
          <w:lang w:val="en-GB"/>
        </w:rPr>
        <w:t>t</w:t>
      </w:r>
      <w:r w:rsidRPr="219D118F">
        <w:rPr>
          <w:rFonts w:ascii="Calibri" w:hAnsi="Calibri" w:cs="Arial"/>
          <w:color w:val="222222"/>
          <w:lang w:val="en-GB"/>
        </w:rPr>
        <w:t xml:space="preserve"> Declaration Form</w:t>
      </w:r>
    </w:p>
    <w:p w14:paraId="0BFA2BAE" w14:textId="5E59D315" w:rsidR="00042D64" w:rsidRDefault="007114E7" w:rsidP="00056109">
      <w:pPr>
        <w:numPr>
          <w:ilvl w:val="0"/>
          <w:numId w:val="11"/>
        </w:numPr>
        <w:shd w:val="clear" w:color="auto" w:fill="FFFFFF" w:themeFill="background1"/>
        <w:tabs>
          <w:tab w:val="left" w:pos="720"/>
          <w:tab w:val="left" w:pos="1710"/>
        </w:tabs>
        <w:spacing w:line="276" w:lineRule="auto"/>
        <w:ind w:left="360"/>
        <w:rPr>
          <w:rFonts w:ascii="Calibri" w:hAnsi="Calibri" w:cs="Arial"/>
          <w:color w:val="222222"/>
          <w:lang w:val="en-GB"/>
        </w:rPr>
      </w:pPr>
      <w:r>
        <w:rPr>
          <w:rFonts w:ascii="Calibri" w:hAnsi="Calibri" w:cs="Arial"/>
          <w:color w:val="222222"/>
          <w:lang w:val="en-GB"/>
        </w:rPr>
        <w:t>Annex H:              NDA</w:t>
      </w:r>
    </w:p>
    <w:p w14:paraId="26A246E4" w14:textId="77777777" w:rsidR="00056109" w:rsidRDefault="00056109" w:rsidP="00056109">
      <w:pPr>
        <w:shd w:val="clear" w:color="auto" w:fill="FFFFFF" w:themeFill="background1"/>
        <w:tabs>
          <w:tab w:val="left" w:pos="720"/>
          <w:tab w:val="left" w:pos="1710"/>
        </w:tabs>
        <w:spacing w:line="276" w:lineRule="auto"/>
        <w:rPr>
          <w:rFonts w:ascii="Calibri" w:hAnsi="Calibri" w:cs="Arial"/>
          <w:color w:val="222222"/>
          <w:lang w:val="en-GB"/>
        </w:rPr>
      </w:pPr>
    </w:p>
    <w:p w14:paraId="4FF01E10" w14:textId="77777777" w:rsidR="00056109" w:rsidRPr="00056109" w:rsidRDefault="00056109" w:rsidP="00056109">
      <w:pPr>
        <w:shd w:val="clear" w:color="auto" w:fill="FFFFFF" w:themeFill="background1"/>
        <w:tabs>
          <w:tab w:val="left" w:pos="720"/>
          <w:tab w:val="left" w:pos="1710"/>
        </w:tabs>
        <w:spacing w:line="276" w:lineRule="auto"/>
        <w:rPr>
          <w:rFonts w:ascii="Calibri" w:hAnsi="Calibri" w:cs="Arial"/>
          <w:color w:val="2222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21550B36" w:rsidR="00403B1A" w:rsidRPr="00EE1B34" w:rsidRDefault="00403B1A" w:rsidP="003F0DB2">
      <w:pPr>
        <w:shd w:val="clear" w:color="auto" w:fill="FFFFFF"/>
        <w:rPr>
          <w:rFonts w:ascii="Calibri" w:hAnsi="Calibri" w:cs="Arial"/>
          <w:color w:val="222222"/>
          <w:szCs w:val="22"/>
          <w:lang w:val="en-GB"/>
        </w:rPr>
      </w:pPr>
    </w:p>
    <w:p w14:paraId="5EC2775C" w14:textId="2E9142B4" w:rsidR="00403B1A" w:rsidRPr="00EE1B34" w:rsidRDefault="00056109"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68ADA0FD" w:rsidR="003A502F" w:rsidRPr="00EE1B34" w:rsidRDefault="003A502F" w:rsidP="006C39B9">
      <w:pPr>
        <w:numPr>
          <w:ilvl w:val="0"/>
          <w:numId w:val="10"/>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797704" w:rsidRPr="00577B8D">
        <w:rPr>
          <w:rFonts w:ascii="Calibri" w:hAnsi="Calibri" w:cs="Arial"/>
          <w:b/>
          <w:bCs/>
          <w:color w:val="222222"/>
          <w:lang w:val="en-GB"/>
        </w:rPr>
        <w:t>DKHQ_ RFP_ PR _00270697</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6C39B9">
      <w:pPr>
        <w:numPr>
          <w:ilvl w:val="0"/>
          <w:numId w:val="10"/>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6C39B9">
      <w:pPr>
        <w:numPr>
          <w:ilvl w:val="1"/>
          <w:numId w:val="10"/>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6C39B9">
      <w:pPr>
        <w:numPr>
          <w:ilvl w:val="1"/>
          <w:numId w:val="10"/>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4D541B8C" w:rsidR="003212F3" w:rsidRPr="00EE1B34" w:rsidRDefault="003212F3" w:rsidP="006C39B9">
      <w:pPr>
        <w:numPr>
          <w:ilvl w:val="1"/>
          <w:numId w:val="10"/>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797704" w:rsidRPr="00797704">
        <w:rPr>
          <w:rFonts w:ascii="Calibri" w:hAnsi="Calibri" w:cs="Arial"/>
          <w:b/>
          <w:bCs/>
          <w:i/>
          <w:lang w:val="en-GB"/>
        </w:rPr>
        <w:t>DKK</w:t>
      </w:r>
      <w:r w:rsidR="00042D64" w:rsidRPr="00797704">
        <w:rPr>
          <w:rFonts w:ascii="Calibri" w:hAnsi="Calibri" w:cs="Arial"/>
          <w:b/>
          <w:bCs/>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6C39B9">
      <w:pPr>
        <w:numPr>
          <w:ilvl w:val="1"/>
          <w:numId w:val="10"/>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6C39B9">
      <w:pPr>
        <w:numPr>
          <w:ilvl w:val="2"/>
          <w:numId w:val="10"/>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6C39B9">
      <w:pPr>
        <w:numPr>
          <w:ilvl w:val="2"/>
          <w:numId w:val="10"/>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6C39B9">
      <w:pPr>
        <w:numPr>
          <w:ilvl w:val="1"/>
          <w:numId w:val="10"/>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44272E72" w:rsidR="00042D64" w:rsidRPr="00EE1B34" w:rsidRDefault="00042D64" w:rsidP="006C39B9">
      <w:pPr>
        <w:numPr>
          <w:ilvl w:val="1"/>
          <w:numId w:val="10"/>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7704">
        <w:rPr>
          <w:rFonts w:ascii="Calibri" w:hAnsi="Calibri" w:cs="Arial"/>
          <w:b/>
          <w:bCs/>
        </w:rPr>
        <w:t>_____</w:t>
      </w:r>
      <w:r w:rsidR="00797704" w:rsidRPr="00797704">
        <w:rPr>
          <w:rFonts w:ascii="Calibri" w:hAnsi="Calibri" w:cs="Arial"/>
          <w:b/>
          <w:bCs/>
        </w:rPr>
        <w:t>60</w:t>
      </w:r>
      <w:r w:rsidRPr="00797704">
        <w:rPr>
          <w:rFonts w:ascii="Calibri" w:hAnsi="Calibri" w:cs="Arial"/>
          <w:b/>
          <w:bCs/>
        </w:rPr>
        <w:t>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C39B9">
      <w:pPr>
        <w:numPr>
          <w:ilvl w:val="1"/>
          <w:numId w:val="10"/>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C39B9">
      <w:pPr>
        <w:numPr>
          <w:ilvl w:val="1"/>
          <w:numId w:val="10"/>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C39B9">
      <w:pPr>
        <w:numPr>
          <w:ilvl w:val="1"/>
          <w:numId w:val="10"/>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6C39B9">
      <w:pPr>
        <w:numPr>
          <w:ilvl w:val="0"/>
          <w:numId w:val="10"/>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35E51" w14:textId="77777777" w:rsidR="00FF77FB" w:rsidRDefault="00FF77FB">
      <w:r>
        <w:separator/>
      </w:r>
    </w:p>
  </w:endnote>
  <w:endnote w:type="continuationSeparator" w:id="0">
    <w:p w14:paraId="31C570BA" w14:textId="77777777" w:rsidR="00FF77FB" w:rsidRDefault="00FF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1E835" w14:textId="77777777" w:rsidR="00FF77FB" w:rsidRDefault="00FF77FB">
      <w:r>
        <w:separator/>
      </w:r>
    </w:p>
  </w:footnote>
  <w:footnote w:type="continuationSeparator" w:id="0">
    <w:p w14:paraId="57554F52" w14:textId="77777777" w:rsidR="00FF77FB" w:rsidRDefault="00FF7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5C8AE"/>
    <w:multiLevelType w:val="hybridMultilevel"/>
    <w:tmpl w:val="5E762A5E"/>
    <w:lvl w:ilvl="0" w:tplc="DC868964">
      <w:start w:val="1"/>
      <w:numFmt w:val="bullet"/>
      <w:lvlText w:val=""/>
      <w:lvlJc w:val="left"/>
      <w:pPr>
        <w:ind w:left="720" w:hanging="360"/>
      </w:pPr>
      <w:rPr>
        <w:rFonts w:ascii="Symbol" w:hAnsi="Symbol" w:hint="default"/>
      </w:rPr>
    </w:lvl>
    <w:lvl w:ilvl="1" w:tplc="27F2D2D4">
      <w:start w:val="1"/>
      <w:numFmt w:val="bullet"/>
      <w:lvlText w:val=""/>
      <w:lvlJc w:val="left"/>
      <w:pPr>
        <w:ind w:left="1440" w:hanging="360"/>
      </w:pPr>
      <w:rPr>
        <w:rFonts w:ascii="Symbol" w:hAnsi="Symbol" w:hint="default"/>
      </w:rPr>
    </w:lvl>
    <w:lvl w:ilvl="2" w:tplc="B09E1368">
      <w:start w:val="1"/>
      <w:numFmt w:val="bullet"/>
      <w:lvlText w:val=""/>
      <w:lvlJc w:val="left"/>
      <w:pPr>
        <w:ind w:left="2160" w:hanging="360"/>
      </w:pPr>
      <w:rPr>
        <w:rFonts w:ascii="Wingdings" w:hAnsi="Wingdings" w:hint="default"/>
      </w:rPr>
    </w:lvl>
    <w:lvl w:ilvl="3" w:tplc="D7AC9F40">
      <w:start w:val="1"/>
      <w:numFmt w:val="bullet"/>
      <w:lvlText w:val=""/>
      <w:lvlJc w:val="left"/>
      <w:pPr>
        <w:ind w:left="2880" w:hanging="360"/>
      </w:pPr>
      <w:rPr>
        <w:rFonts w:ascii="Symbol" w:hAnsi="Symbol" w:hint="default"/>
      </w:rPr>
    </w:lvl>
    <w:lvl w:ilvl="4" w:tplc="0B0633CC">
      <w:start w:val="1"/>
      <w:numFmt w:val="bullet"/>
      <w:lvlText w:val="o"/>
      <w:lvlJc w:val="left"/>
      <w:pPr>
        <w:ind w:left="3600" w:hanging="360"/>
      </w:pPr>
      <w:rPr>
        <w:rFonts w:ascii="Courier New" w:hAnsi="Courier New" w:hint="default"/>
      </w:rPr>
    </w:lvl>
    <w:lvl w:ilvl="5" w:tplc="9A9CCB62">
      <w:start w:val="1"/>
      <w:numFmt w:val="bullet"/>
      <w:lvlText w:val=""/>
      <w:lvlJc w:val="left"/>
      <w:pPr>
        <w:ind w:left="4320" w:hanging="360"/>
      </w:pPr>
      <w:rPr>
        <w:rFonts w:ascii="Wingdings" w:hAnsi="Wingdings" w:hint="default"/>
      </w:rPr>
    </w:lvl>
    <w:lvl w:ilvl="6" w:tplc="2D881C86">
      <w:start w:val="1"/>
      <w:numFmt w:val="bullet"/>
      <w:lvlText w:val=""/>
      <w:lvlJc w:val="left"/>
      <w:pPr>
        <w:ind w:left="5040" w:hanging="360"/>
      </w:pPr>
      <w:rPr>
        <w:rFonts w:ascii="Symbol" w:hAnsi="Symbol" w:hint="default"/>
      </w:rPr>
    </w:lvl>
    <w:lvl w:ilvl="7" w:tplc="A0428A68">
      <w:start w:val="1"/>
      <w:numFmt w:val="bullet"/>
      <w:lvlText w:val="o"/>
      <w:lvlJc w:val="left"/>
      <w:pPr>
        <w:ind w:left="5760" w:hanging="360"/>
      </w:pPr>
      <w:rPr>
        <w:rFonts w:ascii="Courier New" w:hAnsi="Courier New" w:hint="default"/>
      </w:rPr>
    </w:lvl>
    <w:lvl w:ilvl="8" w:tplc="4D844F7A">
      <w:start w:val="1"/>
      <w:numFmt w:val="bullet"/>
      <w:lvlText w:val=""/>
      <w:lvlJc w:val="left"/>
      <w:pPr>
        <w:ind w:left="6480" w:hanging="360"/>
      </w:pPr>
      <w:rPr>
        <w:rFonts w:ascii="Wingdings" w:hAnsi="Wingdings" w:hint="default"/>
      </w:rPr>
    </w:lvl>
  </w:abstractNum>
  <w:abstractNum w:abstractNumId="8" w15:restartNumberingAfterBreak="0">
    <w:nsid w:val="4365BDE8"/>
    <w:multiLevelType w:val="hybridMultilevel"/>
    <w:tmpl w:val="7CAC4BC2"/>
    <w:lvl w:ilvl="0" w:tplc="C1FA2552">
      <w:start w:val="1"/>
      <w:numFmt w:val="bullet"/>
      <w:lvlText w:val=""/>
      <w:lvlJc w:val="left"/>
      <w:pPr>
        <w:ind w:left="720" w:hanging="360"/>
      </w:pPr>
      <w:rPr>
        <w:rFonts w:ascii="Symbol" w:hAnsi="Symbol" w:hint="default"/>
      </w:rPr>
    </w:lvl>
    <w:lvl w:ilvl="1" w:tplc="0D0839D6">
      <w:start w:val="1"/>
      <w:numFmt w:val="bullet"/>
      <w:lvlText w:val="o"/>
      <w:lvlJc w:val="left"/>
      <w:pPr>
        <w:ind w:left="1440" w:hanging="360"/>
      </w:pPr>
      <w:rPr>
        <w:rFonts w:ascii="Courier New" w:hAnsi="Courier New" w:hint="default"/>
      </w:rPr>
    </w:lvl>
    <w:lvl w:ilvl="2" w:tplc="1CCE95F2">
      <w:start w:val="1"/>
      <w:numFmt w:val="bullet"/>
      <w:lvlText w:val=""/>
      <w:lvlJc w:val="left"/>
      <w:pPr>
        <w:ind w:left="2160" w:hanging="360"/>
      </w:pPr>
      <w:rPr>
        <w:rFonts w:ascii="Wingdings" w:hAnsi="Wingdings" w:hint="default"/>
      </w:rPr>
    </w:lvl>
    <w:lvl w:ilvl="3" w:tplc="D6C003CE">
      <w:start w:val="1"/>
      <w:numFmt w:val="bullet"/>
      <w:lvlText w:val=""/>
      <w:lvlJc w:val="left"/>
      <w:pPr>
        <w:ind w:left="2880" w:hanging="360"/>
      </w:pPr>
      <w:rPr>
        <w:rFonts w:ascii="Symbol" w:hAnsi="Symbol" w:hint="default"/>
      </w:rPr>
    </w:lvl>
    <w:lvl w:ilvl="4" w:tplc="6E38D1AE">
      <w:start w:val="1"/>
      <w:numFmt w:val="bullet"/>
      <w:lvlText w:val="o"/>
      <w:lvlJc w:val="left"/>
      <w:pPr>
        <w:ind w:left="3600" w:hanging="360"/>
      </w:pPr>
      <w:rPr>
        <w:rFonts w:ascii="Courier New" w:hAnsi="Courier New" w:hint="default"/>
      </w:rPr>
    </w:lvl>
    <w:lvl w:ilvl="5" w:tplc="9A1E1BBC">
      <w:start w:val="1"/>
      <w:numFmt w:val="bullet"/>
      <w:lvlText w:val=""/>
      <w:lvlJc w:val="left"/>
      <w:pPr>
        <w:ind w:left="4320" w:hanging="360"/>
      </w:pPr>
      <w:rPr>
        <w:rFonts w:ascii="Wingdings" w:hAnsi="Wingdings" w:hint="default"/>
      </w:rPr>
    </w:lvl>
    <w:lvl w:ilvl="6" w:tplc="463E0752">
      <w:start w:val="1"/>
      <w:numFmt w:val="bullet"/>
      <w:lvlText w:val=""/>
      <w:lvlJc w:val="left"/>
      <w:pPr>
        <w:ind w:left="5040" w:hanging="360"/>
      </w:pPr>
      <w:rPr>
        <w:rFonts w:ascii="Symbol" w:hAnsi="Symbol" w:hint="default"/>
      </w:rPr>
    </w:lvl>
    <w:lvl w:ilvl="7" w:tplc="42A4229E">
      <w:start w:val="1"/>
      <w:numFmt w:val="bullet"/>
      <w:lvlText w:val="o"/>
      <w:lvlJc w:val="left"/>
      <w:pPr>
        <w:ind w:left="5760" w:hanging="360"/>
      </w:pPr>
      <w:rPr>
        <w:rFonts w:ascii="Courier New" w:hAnsi="Courier New" w:hint="default"/>
      </w:rPr>
    </w:lvl>
    <w:lvl w:ilvl="8" w:tplc="48FAFFD8">
      <w:start w:val="1"/>
      <w:numFmt w:val="bullet"/>
      <w:lvlText w:val=""/>
      <w:lvlJc w:val="left"/>
      <w:pPr>
        <w:ind w:left="6480" w:hanging="360"/>
      </w:pPr>
      <w:rPr>
        <w:rFonts w:ascii="Wingdings" w:hAnsi="Wingdings" w:hint="default"/>
      </w:rPr>
    </w:lvl>
  </w:abstractNum>
  <w:abstractNum w:abstractNumId="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4F269"/>
    <w:multiLevelType w:val="hybridMultilevel"/>
    <w:tmpl w:val="C2DE6C12"/>
    <w:lvl w:ilvl="0" w:tplc="5ED0B210">
      <w:start w:val="1"/>
      <w:numFmt w:val="decimal"/>
      <w:lvlText w:val="%1."/>
      <w:lvlJc w:val="left"/>
      <w:pPr>
        <w:ind w:left="720" w:hanging="360"/>
      </w:pPr>
    </w:lvl>
    <w:lvl w:ilvl="1" w:tplc="B1269C62">
      <w:start w:val="1"/>
      <w:numFmt w:val="lowerLetter"/>
      <w:lvlText w:val="%2."/>
      <w:lvlJc w:val="left"/>
      <w:pPr>
        <w:ind w:left="1440" w:hanging="360"/>
      </w:pPr>
    </w:lvl>
    <w:lvl w:ilvl="2" w:tplc="0692490C">
      <w:start w:val="1"/>
      <w:numFmt w:val="lowerRoman"/>
      <w:lvlText w:val="%3."/>
      <w:lvlJc w:val="right"/>
      <w:pPr>
        <w:ind w:left="2160" w:hanging="180"/>
      </w:pPr>
    </w:lvl>
    <w:lvl w:ilvl="3" w:tplc="A3269AFA">
      <w:start w:val="1"/>
      <w:numFmt w:val="decimal"/>
      <w:lvlText w:val="%4."/>
      <w:lvlJc w:val="left"/>
      <w:pPr>
        <w:ind w:left="2880" w:hanging="360"/>
      </w:pPr>
    </w:lvl>
    <w:lvl w:ilvl="4" w:tplc="D73E26CE">
      <w:start w:val="1"/>
      <w:numFmt w:val="lowerLetter"/>
      <w:lvlText w:val="%5."/>
      <w:lvlJc w:val="left"/>
      <w:pPr>
        <w:ind w:left="3600" w:hanging="360"/>
      </w:pPr>
    </w:lvl>
    <w:lvl w:ilvl="5" w:tplc="0224595E">
      <w:start w:val="1"/>
      <w:numFmt w:val="lowerRoman"/>
      <w:lvlText w:val="%6."/>
      <w:lvlJc w:val="right"/>
      <w:pPr>
        <w:ind w:left="4320" w:hanging="180"/>
      </w:pPr>
    </w:lvl>
    <w:lvl w:ilvl="6" w:tplc="F8F448B6">
      <w:start w:val="1"/>
      <w:numFmt w:val="decimal"/>
      <w:lvlText w:val="%7."/>
      <w:lvlJc w:val="left"/>
      <w:pPr>
        <w:ind w:left="5040" w:hanging="360"/>
      </w:pPr>
    </w:lvl>
    <w:lvl w:ilvl="7" w:tplc="0426A800">
      <w:start w:val="1"/>
      <w:numFmt w:val="lowerLetter"/>
      <w:lvlText w:val="%8."/>
      <w:lvlJc w:val="left"/>
      <w:pPr>
        <w:ind w:left="5760" w:hanging="360"/>
      </w:pPr>
    </w:lvl>
    <w:lvl w:ilvl="8" w:tplc="BD06339E">
      <w:start w:val="1"/>
      <w:numFmt w:val="lowerRoman"/>
      <w:lvlText w:val="%9."/>
      <w:lvlJc w:val="right"/>
      <w:pPr>
        <w:ind w:left="6480" w:hanging="180"/>
      </w:pPr>
    </w:lvl>
  </w:abstractNum>
  <w:abstractNum w:abstractNumId="12" w15:restartNumberingAfterBreak="0">
    <w:nsid w:val="5419BA90"/>
    <w:multiLevelType w:val="hybridMultilevel"/>
    <w:tmpl w:val="C59C8828"/>
    <w:lvl w:ilvl="0" w:tplc="04B879B6">
      <w:start w:val="1"/>
      <w:numFmt w:val="decimal"/>
      <w:lvlText w:val="%1."/>
      <w:lvlJc w:val="left"/>
      <w:pPr>
        <w:ind w:left="720" w:hanging="360"/>
      </w:pPr>
    </w:lvl>
    <w:lvl w:ilvl="1" w:tplc="C28E3A2A">
      <w:start w:val="1"/>
      <w:numFmt w:val="lowerLetter"/>
      <w:lvlText w:val="%2."/>
      <w:lvlJc w:val="left"/>
      <w:pPr>
        <w:ind w:left="1440" w:hanging="360"/>
      </w:pPr>
    </w:lvl>
    <w:lvl w:ilvl="2" w:tplc="D61A1C14">
      <w:start w:val="1"/>
      <w:numFmt w:val="lowerRoman"/>
      <w:lvlText w:val="%3."/>
      <w:lvlJc w:val="right"/>
      <w:pPr>
        <w:ind w:left="2160" w:hanging="180"/>
      </w:pPr>
    </w:lvl>
    <w:lvl w:ilvl="3" w:tplc="9FC0EF76">
      <w:start w:val="1"/>
      <w:numFmt w:val="decimal"/>
      <w:lvlText w:val="%4."/>
      <w:lvlJc w:val="left"/>
      <w:pPr>
        <w:ind w:left="2880" w:hanging="360"/>
      </w:pPr>
    </w:lvl>
    <w:lvl w:ilvl="4" w:tplc="00984710">
      <w:start w:val="1"/>
      <w:numFmt w:val="lowerLetter"/>
      <w:lvlText w:val="%5."/>
      <w:lvlJc w:val="left"/>
      <w:pPr>
        <w:ind w:left="3600" w:hanging="360"/>
      </w:pPr>
    </w:lvl>
    <w:lvl w:ilvl="5" w:tplc="81E6DDF6">
      <w:start w:val="1"/>
      <w:numFmt w:val="lowerRoman"/>
      <w:lvlText w:val="%6."/>
      <w:lvlJc w:val="right"/>
      <w:pPr>
        <w:ind w:left="4320" w:hanging="180"/>
      </w:pPr>
    </w:lvl>
    <w:lvl w:ilvl="6" w:tplc="D5D84986">
      <w:start w:val="1"/>
      <w:numFmt w:val="decimal"/>
      <w:lvlText w:val="%7."/>
      <w:lvlJc w:val="left"/>
      <w:pPr>
        <w:ind w:left="5040" w:hanging="360"/>
      </w:pPr>
    </w:lvl>
    <w:lvl w:ilvl="7" w:tplc="0C209430">
      <w:start w:val="1"/>
      <w:numFmt w:val="lowerLetter"/>
      <w:lvlText w:val="%8."/>
      <w:lvlJc w:val="left"/>
      <w:pPr>
        <w:ind w:left="5760" w:hanging="360"/>
      </w:pPr>
    </w:lvl>
    <w:lvl w:ilvl="8" w:tplc="8F4239AC">
      <w:start w:val="1"/>
      <w:numFmt w:val="lowerRoman"/>
      <w:lvlText w:val="%9."/>
      <w:lvlJc w:val="right"/>
      <w:pPr>
        <w:ind w:left="6480" w:hanging="180"/>
      </w:pPr>
    </w:lvl>
  </w:abstractNum>
  <w:abstractNum w:abstractNumId="13" w15:restartNumberingAfterBreak="0">
    <w:nsid w:val="595AC55A"/>
    <w:multiLevelType w:val="hybridMultilevel"/>
    <w:tmpl w:val="D00E4AC6"/>
    <w:lvl w:ilvl="0" w:tplc="EFDC8CAC">
      <w:start w:val="1"/>
      <w:numFmt w:val="bullet"/>
      <w:lvlText w:val=""/>
      <w:lvlJc w:val="left"/>
      <w:pPr>
        <w:ind w:left="720" w:hanging="360"/>
      </w:pPr>
      <w:rPr>
        <w:rFonts w:ascii="Symbol" w:hAnsi="Symbol" w:hint="default"/>
      </w:rPr>
    </w:lvl>
    <w:lvl w:ilvl="1" w:tplc="0980F426">
      <w:start w:val="1"/>
      <w:numFmt w:val="bullet"/>
      <w:lvlText w:val=""/>
      <w:lvlJc w:val="left"/>
      <w:pPr>
        <w:ind w:left="1440" w:hanging="360"/>
      </w:pPr>
      <w:rPr>
        <w:rFonts w:ascii="Symbol" w:hAnsi="Symbol" w:hint="default"/>
      </w:rPr>
    </w:lvl>
    <w:lvl w:ilvl="2" w:tplc="D704655C">
      <w:start w:val="1"/>
      <w:numFmt w:val="bullet"/>
      <w:lvlText w:val=""/>
      <w:lvlJc w:val="left"/>
      <w:pPr>
        <w:ind w:left="2160" w:hanging="360"/>
      </w:pPr>
      <w:rPr>
        <w:rFonts w:ascii="Wingdings" w:hAnsi="Wingdings" w:hint="default"/>
      </w:rPr>
    </w:lvl>
    <w:lvl w:ilvl="3" w:tplc="1A827488">
      <w:start w:val="1"/>
      <w:numFmt w:val="bullet"/>
      <w:lvlText w:val=""/>
      <w:lvlJc w:val="left"/>
      <w:pPr>
        <w:ind w:left="2880" w:hanging="360"/>
      </w:pPr>
      <w:rPr>
        <w:rFonts w:ascii="Symbol" w:hAnsi="Symbol" w:hint="default"/>
      </w:rPr>
    </w:lvl>
    <w:lvl w:ilvl="4" w:tplc="165053AC">
      <w:start w:val="1"/>
      <w:numFmt w:val="bullet"/>
      <w:lvlText w:val="o"/>
      <w:lvlJc w:val="left"/>
      <w:pPr>
        <w:ind w:left="3600" w:hanging="360"/>
      </w:pPr>
      <w:rPr>
        <w:rFonts w:ascii="Courier New" w:hAnsi="Courier New" w:hint="default"/>
      </w:rPr>
    </w:lvl>
    <w:lvl w:ilvl="5" w:tplc="5114C832">
      <w:start w:val="1"/>
      <w:numFmt w:val="bullet"/>
      <w:lvlText w:val=""/>
      <w:lvlJc w:val="left"/>
      <w:pPr>
        <w:ind w:left="4320" w:hanging="360"/>
      </w:pPr>
      <w:rPr>
        <w:rFonts w:ascii="Wingdings" w:hAnsi="Wingdings" w:hint="default"/>
      </w:rPr>
    </w:lvl>
    <w:lvl w:ilvl="6" w:tplc="AC22112C">
      <w:start w:val="1"/>
      <w:numFmt w:val="bullet"/>
      <w:lvlText w:val=""/>
      <w:lvlJc w:val="left"/>
      <w:pPr>
        <w:ind w:left="5040" w:hanging="360"/>
      </w:pPr>
      <w:rPr>
        <w:rFonts w:ascii="Symbol" w:hAnsi="Symbol" w:hint="default"/>
      </w:rPr>
    </w:lvl>
    <w:lvl w:ilvl="7" w:tplc="2EA028E0">
      <w:start w:val="1"/>
      <w:numFmt w:val="bullet"/>
      <w:lvlText w:val="o"/>
      <w:lvlJc w:val="left"/>
      <w:pPr>
        <w:ind w:left="5760" w:hanging="360"/>
      </w:pPr>
      <w:rPr>
        <w:rFonts w:ascii="Courier New" w:hAnsi="Courier New" w:hint="default"/>
      </w:rPr>
    </w:lvl>
    <w:lvl w:ilvl="8" w:tplc="9A1241BA">
      <w:start w:val="1"/>
      <w:numFmt w:val="bullet"/>
      <w:lvlText w:val=""/>
      <w:lvlJc w:val="left"/>
      <w:pPr>
        <w:ind w:left="6480" w:hanging="360"/>
      </w:pPr>
      <w:rPr>
        <w:rFonts w:ascii="Wingdings" w:hAnsi="Wingdings" w:hint="default"/>
      </w:rPr>
    </w:lvl>
  </w:abstractNum>
  <w:abstractNum w:abstractNumId="14" w15:restartNumberingAfterBreak="0">
    <w:nsid w:val="69B4418E"/>
    <w:multiLevelType w:val="hybridMultilevel"/>
    <w:tmpl w:val="7428BA9A"/>
    <w:lvl w:ilvl="0" w:tplc="561A93EA">
      <w:start w:val="1"/>
      <w:numFmt w:val="bullet"/>
      <w:lvlText w:val=""/>
      <w:lvlJc w:val="left"/>
      <w:pPr>
        <w:ind w:left="720" w:hanging="360"/>
      </w:pPr>
      <w:rPr>
        <w:rFonts w:ascii="Symbol" w:hAnsi="Symbol" w:hint="default"/>
      </w:rPr>
    </w:lvl>
    <w:lvl w:ilvl="1" w:tplc="0094880C">
      <w:start w:val="1"/>
      <w:numFmt w:val="bullet"/>
      <w:lvlText w:val="o"/>
      <w:lvlJc w:val="left"/>
      <w:pPr>
        <w:ind w:left="1440" w:hanging="360"/>
      </w:pPr>
      <w:rPr>
        <w:rFonts w:ascii="Courier New" w:hAnsi="Courier New" w:hint="default"/>
      </w:rPr>
    </w:lvl>
    <w:lvl w:ilvl="2" w:tplc="B2C007D8">
      <w:start w:val="1"/>
      <w:numFmt w:val="bullet"/>
      <w:lvlText w:val=""/>
      <w:lvlJc w:val="left"/>
      <w:pPr>
        <w:ind w:left="2160" w:hanging="360"/>
      </w:pPr>
      <w:rPr>
        <w:rFonts w:ascii="Wingdings" w:hAnsi="Wingdings" w:hint="default"/>
      </w:rPr>
    </w:lvl>
    <w:lvl w:ilvl="3" w:tplc="38E2B99E">
      <w:start w:val="1"/>
      <w:numFmt w:val="bullet"/>
      <w:lvlText w:val=""/>
      <w:lvlJc w:val="left"/>
      <w:pPr>
        <w:ind w:left="2880" w:hanging="360"/>
      </w:pPr>
      <w:rPr>
        <w:rFonts w:ascii="Symbol" w:hAnsi="Symbol" w:hint="default"/>
      </w:rPr>
    </w:lvl>
    <w:lvl w:ilvl="4" w:tplc="5D46CD52">
      <w:start w:val="1"/>
      <w:numFmt w:val="bullet"/>
      <w:lvlText w:val="o"/>
      <w:lvlJc w:val="left"/>
      <w:pPr>
        <w:ind w:left="3600" w:hanging="360"/>
      </w:pPr>
      <w:rPr>
        <w:rFonts w:ascii="Courier New" w:hAnsi="Courier New" w:hint="default"/>
      </w:rPr>
    </w:lvl>
    <w:lvl w:ilvl="5" w:tplc="3AC4B996">
      <w:start w:val="1"/>
      <w:numFmt w:val="bullet"/>
      <w:lvlText w:val=""/>
      <w:lvlJc w:val="left"/>
      <w:pPr>
        <w:ind w:left="4320" w:hanging="360"/>
      </w:pPr>
      <w:rPr>
        <w:rFonts w:ascii="Wingdings" w:hAnsi="Wingdings" w:hint="default"/>
      </w:rPr>
    </w:lvl>
    <w:lvl w:ilvl="6" w:tplc="4DDA18B4">
      <w:start w:val="1"/>
      <w:numFmt w:val="bullet"/>
      <w:lvlText w:val=""/>
      <w:lvlJc w:val="left"/>
      <w:pPr>
        <w:ind w:left="5040" w:hanging="360"/>
      </w:pPr>
      <w:rPr>
        <w:rFonts w:ascii="Symbol" w:hAnsi="Symbol" w:hint="default"/>
      </w:rPr>
    </w:lvl>
    <w:lvl w:ilvl="7" w:tplc="FE9C73AE">
      <w:start w:val="1"/>
      <w:numFmt w:val="bullet"/>
      <w:lvlText w:val="o"/>
      <w:lvlJc w:val="left"/>
      <w:pPr>
        <w:ind w:left="5760" w:hanging="360"/>
      </w:pPr>
      <w:rPr>
        <w:rFonts w:ascii="Courier New" w:hAnsi="Courier New" w:hint="default"/>
      </w:rPr>
    </w:lvl>
    <w:lvl w:ilvl="8" w:tplc="700CFFD6">
      <w:start w:val="1"/>
      <w:numFmt w:val="bullet"/>
      <w:lvlText w:val=""/>
      <w:lvlJc w:val="left"/>
      <w:pPr>
        <w:ind w:left="6480" w:hanging="360"/>
      </w:pPr>
      <w:rPr>
        <w:rFonts w:ascii="Wingdings" w:hAnsi="Wingdings" w:hint="default"/>
      </w:rPr>
    </w:lvl>
  </w:abstractNum>
  <w:abstractNum w:abstractNumId="15" w15:restartNumberingAfterBreak="0">
    <w:nsid w:val="6E00C58B"/>
    <w:multiLevelType w:val="hybridMultilevel"/>
    <w:tmpl w:val="8A04388C"/>
    <w:lvl w:ilvl="0" w:tplc="ABD6B066">
      <w:start w:val="1"/>
      <w:numFmt w:val="decimal"/>
      <w:lvlText w:val="%1."/>
      <w:lvlJc w:val="left"/>
      <w:pPr>
        <w:ind w:left="720" w:hanging="360"/>
      </w:pPr>
    </w:lvl>
    <w:lvl w:ilvl="1" w:tplc="BB1A89C6">
      <w:start w:val="1"/>
      <w:numFmt w:val="lowerLetter"/>
      <w:lvlText w:val="%2."/>
      <w:lvlJc w:val="left"/>
      <w:pPr>
        <w:ind w:left="1440" w:hanging="360"/>
      </w:pPr>
    </w:lvl>
    <w:lvl w:ilvl="2" w:tplc="F1D8AF30">
      <w:start w:val="1"/>
      <w:numFmt w:val="lowerRoman"/>
      <w:lvlText w:val="%3."/>
      <w:lvlJc w:val="right"/>
      <w:pPr>
        <w:ind w:left="2160" w:hanging="180"/>
      </w:pPr>
    </w:lvl>
    <w:lvl w:ilvl="3" w:tplc="7AB8704A">
      <w:start w:val="1"/>
      <w:numFmt w:val="decimal"/>
      <w:lvlText w:val="%4."/>
      <w:lvlJc w:val="left"/>
      <w:pPr>
        <w:ind w:left="2880" w:hanging="360"/>
      </w:pPr>
    </w:lvl>
    <w:lvl w:ilvl="4" w:tplc="5FC6C45C">
      <w:start w:val="1"/>
      <w:numFmt w:val="lowerLetter"/>
      <w:lvlText w:val="%5."/>
      <w:lvlJc w:val="left"/>
      <w:pPr>
        <w:ind w:left="3600" w:hanging="360"/>
      </w:pPr>
    </w:lvl>
    <w:lvl w:ilvl="5" w:tplc="80D26092">
      <w:start w:val="1"/>
      <w:numFmt w:val="lowerRoman"/>
      <w:lvlText w:val="%6."/>
      <w:lvlJc w:val="right"/>
      <w:pPr>
        <w:ind w:left="4320" w:hanging="180"/>
      </w:pPr>
    </w:lvl>
    <w:lvl w:ilvl="6" w:tplc="42CE592E">
      <w:start w:val="1"/>
      <w:numFmt w:val="decimal"/>
      <w:lvlText w:val="%7."/>
      <w:lvlJc w:val="left"/>
      <w:pPr>
        <w:ind w:left="5040" w:hanging="360"/>
      </w:pPr>
    </w:lvl>
    <w:lvl w:ilvl="7" w:tplc="B7023794">
      <w:start w:val="1"/>
      <w:numFmt w:val="lowerLetter"/>
      <w:lvlText w:val="%8."/>
      <w:lvlJc w:val="left"/>
      <w:pPr>
        <w:ind w:left="5760" w:hanging="360"/>
      </w:pPr>
    </w:lvl>
    <w:lvl w:ilvl="8" w:tplc="774ADEC0">
      <w:start w:val="1"/>
      <w:numFmt w:val="lowerRoman"/>
      <w:lvlText w:val="%9."/>
      <w:lvlJc w:val="right"/>
      <w:pPr>
        <w:ind w:left="6480" w:hanging="180"/>
      </w:pPr>
    </w:lvl>
  </w:abstractNum>
  <w:num w:numId="1" w16cid:durableId="1259018920">
    <w:abstractNumId w:val="11"/>
  </w:num>
  <w:num w:numId="2" w16cid:durableId="912812319">
    <w:abstractNumId w:val="8"/>
  </w:num>
  <w:num w:numId="3" w16cid:durableId="477959805">
    <w:abstractNumId w:val="14"/>
  </w:num>
  <w:num w:numId="4" w16cid:durableId="987781528">
    <w:abstractNumId w:val="7"/>
  </w:num>
  <w:num w:numId="5" w16cid:durableId="1741713185">
    <w:abstractNumId w:val="13"/>
  </w:num>
  <w:num w:numId="6" w16cid:durableId="84231134">
    <w:abstractNumId w:val="15"/>
  </w:num>
  <w:num w:numId="7" w16cid:durableId="874005351">
    <w:abstractNumId w:val="12"/>
  </w:num>
  <w:num w:numId="8" w16cid:durableId="226231283">
    <w:abstractNumId w:val="0"/>
  </w:num>
  <w:num w:numId="9" w16cid:durableId="840122804">
    <w:abstractNumId w:val="0"/>
  </w:num>
  <w:num w:numId="10" w16cid:durableId="658971410">
    <w:abstractNumId w:val="5"/>
  </w:num>
  <w:num w:numId="11" w16cid:durableId="1284076076">
    <w:abstractNumId w:val="4"/>
  </w:num>
  <w:num w:numId="12" w16cid:durableId="638650546">
    <w:abstractNumId w:val="10"/>
  </w:num>
  <w:num w:numId="13" w16cid:durableId="31732625">
    <w:abstractNumId w:val="9"/>
  </w:num>
  <w:num w:numId="14" w16cid:durableId="1360935448">
    <w:abstractNumId w:val="1"/>
  </w:num>
  <w:num w:numId="15" w16cid:durableId="1393191694">
    <w:abstractNumId w:val="2"/>
  </w:num>
  <w:num w:numId="16" w16cid:durableId="1061640767">
    <w:abstractNumId w:val="6"/>
  </w:num>
  <w:num w:numId="17" w16cid:durableId="138467159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6109"/>
    <w:rsid w:val="0005752D"/>
    <w:rsid w:val="00062CCA"/>
    <w:rsid w:val="00072C84"/>
    <w:rsid w:val="00073BF3"/>
    <w:rsid w:val="00075E23"/>
    <w:rsid w:val="00092310"/>
    <w:rsid w:val="000931DF"/>
    <w:rsid w:val="000A25CD"/>
    <w:rsid w:val="000A47E5"/>
    <w:rsid w:val="000B1F2D"/>
    <w:rsid w:val="000B438B"/>
    <w:rsid w:val="000C4FED"/>
    <w:rsid w:val="000C5C39"/>
    <w:rsid w:val="000C6F2C"/>
    <w:rsid w:val="000C73D0"/>
    <w:rsid w:val="000C7A52"/>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6B48"/>
    <w:rsid w:val="001B706D"/>
    <w:rsid w:val="001C6C3E"/>
    <w:rsid w:val="001E0CB4"/>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1912"/>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0108"/>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A2830"/>
    <w:rsid w:val="004B0DD6"/>
    <w:rsid w:val="004B1EE0"/>
    <w:rsid w:val="004B2F13"/>
    <w:rsid w:val="004B6367"/>
    <w:rsid w:val="004C3B30"/>
    <w:rsid w:val="004C59E0"/>
    <w:rsid w:val="004C5E5E"/>
    <w:rsid w:val="004D0DC8"/>
    <w:rsid w:val="004D1DE7"/>
    <w:rsid w:val="004D36B3"/>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77B8D"/>
    <w:rsid w:val="0058167B"/>
    <w:rsid w:val="005952AF"/>
    <w:rsid w:val="005A0D0B"/>
    <w:rsid w:val="005A4C62"/>
    <w:rsid w:val="005A7F87"/>
    <w:rsid w:val="005B1DAD"/>
    <w:rsid w:val="005B5BC7"/>
    <w:rsid w:val="005B6439"/>
    <w:rsid w:val="005C3D9D"/>
    <w:rsid w:val="005D54EE"/>
    <w:rsid w:val="005D598E"/>
    <w:rsid w:val="005E0F38"/>
    <w:rsid w:val="005E48A6"/>
    <w:rsid w:val="005E7DBA"/>
    <w:rsid w:val="005F025A"/>
    <w:rsid w:val="005F2A18"/>
    <w:rsid w:val="006001BC"/>
    <w:rsid w:val="00600C0D"/>
    <w:rsid w:val="00601925"/>
    <w:rsid w:val="006071B3"/>
    <w:rsid w:val="006166F0"/>
    <w:rsid w:val="00647FE6"/>
    <w:rsid w:val="00670B99"/>
    <w:rsid w:val="006731CF"/>
    <w:rsid w:val="00682714"/>
    <w:rsid w:val="00684792"/>
    <w:rsid w:val="00693091"/>
    <w:rsid w:val="006961AB"/>
    <w:rsid w:val="00697FC7"/>
    <w:rsid w:val="006A201F"/>
    <w:rsid w:val="006B32D8"/>
    <w:rsid w:val="006B4294"/>
    <w:rsid w:val="006B7B97"/>
    <w:rsid w:val="006B7C17"/>
    <w:rsid w:val="006C39B9"/>
    <w:rsid w:val="006D24F2"/>
    <w:rsid w:val="006D297E"/>
    <w:rsid w:val="006D614B"/>
    <w:rsid w:val="006E0E80"/>
    <w:rsid w:val="006E5DD6"/>
    <w:rsid w:val="006F1586"/>
    <w:rsid w:val="006F1A94"/>
    <w:rsid w:val="006F6872"/>
    <w:rsid w:val="007111BF"/>
    <w:rsid w:val="007114E7"/>
    <w:rsid w:val="00713BB3"/>
    <w:rsid w:val="007149EA"/>
    <w:rsid w:val="00742BF6"/>
    <w:rsid w:val="00753198"/>
    <w:rsid w:val="00754510"/>
    <w:rsid w:val="0075768F"/>
    <w:rsid w:val="00760412"/>
    <w:rsid w:val="00762830"/>
    <w:rsid w:val="00764110"/>
    <w:rsid w:val="00766F9C"/>
    <w:rsid w:val="00776E97"/>
    <w:rsid w:val="00797704"/>
    <w:rsid w:val="007A1495"/>
    <w:rsid w:val="007A5849"/>
    <w:rsid w:val="007A6329"/>
    <w:rsid w:val="007C14BC"/>
    <w:rsid w:val="007C7D89"/>
    <w:rsid w:val="007D003F"/>
    <w:rsid w:val="007D3F19"/>
    <w:rsid w:val="007D4786"/>
    <w:rsid w:val="007D722F"/>
    <w:rsid w:val="007E5FC6"/>
    <w:rsid w:val="007F3440"/>
    <w:rsid w:val="008066EC"/>
    <w:rsid w:val="00810712"/>
    <w:rsid w:val="00810BDC"/>
    <w:rsid w:val="008119CB"/>
    <w:rsid w:val="008161F3"/>
    <w:rsid w:val="00820E2B"/>
    <w:rsid w:val="00821DE6"/>
    <w:rsid w:val="00830E8E"/>
    <w:rsid w:val="008330A3"/>
    <w:rsid w:val="0083503D"/>
    <w:rsid w:val="008402D2"/>
    <w:rsid w:val="00842D4B"/>
    <w:rsid w:val="00843D93"/>
    <w:rsid w:val="00860A12"/>
    <w:rsid w:val="00866263"/>
    <w:rsid w:val="0087057F"/>
    <w:rsid w:val="00871A7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2843"/>
    <w:rsid w:val="00934A60"/>
    <w:rsid w:val="009562C9"/>
    <w:rsid w:val="00957DEB"/>
    <w:rsid w:val="00965CB5"/>
    <w:rsid w:val="00972789"/>
    <w:rsid w:val="009739DD"/>
    <w:rsid w:val="00974B54"/>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B2AD0"/>
    <w:rsid w:val="00AB737E"/>
    <w:rsid w:val="00AC00A2"/>
    <w:rsid w:val="00AC479B"/>
    <w:rsid w:val="00AD2987"/>
    <w:rsid w:val="00AD6F3F"/>
    <w:rsid w:val="00AE1049"/>
    <w:rsid w:val="00AE4B95"/>
    <w:rsid w:val="00AE6D63"/>
    <w:rsid w:val="00AF4B3F"/>
    <w:rsid w:val="00B03136"/>
    <w:rsid w:val="00B158C1"/>
    <w:rsid w:val="00B235EA"/>
    <w:rsid w:val="00B27BFA"/>
    <w:rsid w:val="00B426C0"/>
    <w:rsid w:val="00B4798F"/>
    <w:rsid w:val="00B4DF9D"/>
    <w:rsid w:val="00B54AEB"/>
    <w:rsid w:val="00B55E19"/>
    <w:rsid w:val="00B57C60"/>
    <w:rsid w:val="00B600E2"/>
    <w:rsid w:val="00B61699"/>
    <w:rsid w:val="00B70298"/>
    <w:rsid w:val="00B773F5"/>
    <w:rsid w:val="00B77F40"/>
    <w:rsid w:val="00B81E8C"/>
    <w:rsid w:val="00B972FC"/>
    <w:rsid w:val="00BA0BA5"/>
    <w:rsid w:val="00BA7119"/>
    <w:rsid w:val="00BB6809"/>
    <w:rsid w:val="00BC2066"/>
    <w:rsid w:val="00BD07BA"/>
    <w:rsid w:val="00BD19FC"/>
    <w:rsid w:val="00BF3C59"/>
    <w:rsid w:val="00BF58E8"/>
    <w:rsid w:val="00BF7B4E"/>
    <w:rsid w:val="00C15AAD"/>
    <w:rsid w:val="00C2006C"/>
    <w:rsid w:val="00C2149A"/>
    <w:rsid w:val="00C21A8B"/>
    <w:rsid w:val="00C30A91"/>
    <w:rsid w:val="00C35B83"/>
    <w:rsid w:val="00C52C53"/>
    <w:rsid w:val="00C56AFA"/>
    <w:rsid w:val="00C5723E"/>
    <w:rsid w:val="00C57712"/>
    <w:rsid w:val="00C6161B"/>
    <w:rsid w:val="00C70E7A"/>
    <w:rsid w:val="00C72B19"/>
    <w:rsid w:val="00C75577"/>
    <w:rsid w:val="00C91A31"/>
    <w:rsid w:val="00C95007"/>
    <w:rsid w:val="00C97D59"/>
    <w:rsid w:val="00CA1D53"/>
    <w:rsid w:val="00CA3286"/>
    <w:rsid w:val="00CA3A8F"/>
    <w:rsid w:val="00CA46FA"/>
    <w:rsid w:val="00CA5D4E"/>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67E25"/>
    <w:rsid w:val="00D84467"/>
    <w:rsid w:val="00D86FBC"/>
    <w:rsid w:val="00D91925"/>
    <w:rsid w:val="00D93273"/>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6BCD"/>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00FF4F76"/>
    <w:rsid w:val="00FF77FB"/>
    <w:rsid w:val="019D471D"/>
    <w:rsid w:val="020C9B26"/>
    <w:rsid w:val="02C9D25E"/>
    <w:rsid w:val="0406D992"/>
    <w:rsid w:val="0417E818"/>
    <w:rsid w:val="04806569"/>
    <w:rsid w:val="0483DEE7"/>
    <w:rsid w:val="04C2F114"/>
    <w:rsid w:val="06AD8353"/>
    <w:rsid w:val="075A525D"/>
    <w:rsid w:val="07F354BF"/>
    <w:rsid w:val="0952CB04"/>
    <w:rsid w:val="0A48C7A1"/>
    <w:rsid w:val="0A79C105"/>
    <w:rsid w:val="0CA8651C"/>
    <w:rsid w:val="0CA9793B"/>
    <w:rsid w:val="0CFBBA32"/>
    <w:rsid w:val="0D5E245E"/>
    <w:rsid w:val="0E2747AF"/>
    <w:rsid w:val="0E945922"/>
    <w:rsid w:val="0EA9374C"/>
    <w:rsid w:val="0EE0708A"/>
    <w:rsid w:val="0EF9F4BF"/>
    <w:rsid w:val="0F017FC0"/>
    <w:rsid w:val="0F85B1E2"/>
    <w:rsid w:val="0FC8A0B0"/>
    <w:rsid w:val="0FEF6F6E"/>
    <w:rsid w:val="11311BF0"/>
    <w:rsid w:val="1141B582"/>
    <w:rsid w:val="11A8FE8A"/>
    <w:rsid w:val="122F389C"/>
    <w:rsid w:val="128A2FB9"/>
    <w:rsid w:val="1301D685"/>
    <w:rsid w:val="1365BB80"/>
    <w:rsid w:val="13C9D641"/>
    <w:rsid w:val="142182C4"/>
    <w:rsid w:val="14428181"/>
    <w:rsid w:val="1694D89B"/>
    <w:rsid w:val="16EE207C"/>
    <w:rsid w:val="16F5805A"/>
    <w:rsid w:val="174C60FD"/>
    <w:rsid w:val="17BB97F5"/>
    <w:rsid w:val="187E9428"/>
    <w:rsid w:val="18A8C48B"/>
    <w:rsid w:val="1A4494EC"/>
    <w:rsid w:val="1AE3F719"/>
    <w:rsid w:val="1AEC1675"/>
    <w:rsid w:val="1B391879"/>
    <w:rsid w:val="1C8F0918"/>
    <w:rsid w:val="1D7F5010"/>
    <w:rsid w:val="1E18384F"/>
    <w:rsid w:val="1E23B737"/>
    <w:rsid w:val="1EA04F27"/>
    <w:rsid w:val="1EDBE0DF"/>
    <w:rsid w:val="1EE00A04"/>
    <w:rsid w:val="1EF75885"/>
    <w:rsid w:val="2039E3DC"/>
    <w:rsid w:val="207BDA65"/>
    <w:rsid w:val="20F64841"/>
    <w:rsid w:val="211F306F"/>
    <w:rsid w:val="219D118F"/>
    <w:rsid w:val="21A2C63F"/>
    <w:rsid w:val="21D9C0E9"/>
    <w:rsid w:val="21F3274F"/>
    <w:rsid w:val="227A7944"/>
    <w:rsid w:val="229218A2"/>
    <w:rsid w:val="235375AB"/>
    <w:rsid w:val="238DC364"/>
    <w:rsid w:val="23B37B27"/>
    <w:rsid w:val="23C2A795"/>
    <w:rsid w:val="25A64843"/>
    <w:rsid w:val="25B09107"/>
    <w:rsid w:val="25C15C9F"/>
    <w:rsid w:val="25D98EB9"/>
    <w:rsid w:val="26CCE1A7"/>
    <w:rsid w:val="28023D37"/>
    <w:rsid w:val="2913CE85"/>
    <w:rsid w:val="294BBA6C"/>
    <w:rsid w:val="29EB7A14"/>
    <w:rsid w:val="2A079178"/>
    <w:rsid w:val="2AAF9EE6"/>
    <w:rsid w:val="2B114A07"/>
    <w:rsid w:val="2B89F13A"/>
    <w:rsid w:val="2D047B62"/>
    <w:rsid w:val="2D93AAB1"/>
    <w:rsid w:val="2DBCF91A"/>
    <w:rsid w:val="2E165DA1"/>
    <w:rsid w:val="2E6CF40E"/>
    <w:rsid w:val="2FF91D2F"/>
    <w:rsid w:val="3018D056"/>
    <w:rsid w:val="311E171C"/>
    <w:rsid w:val="3169DE0B"/>
    <w:rsid w:val="31E84100"/>
    <w:rsid w:val="3203FE28"/>
    <w:rsid w:val="32DA1263"/>
    <w:rsid w:val="32FF05AA"/>
    <w:rsid w:val="33507118"/>
    <w:rsid w:val="33598D8E"/>
    <w:rsid w:val="349F03F0"/>
    <w:rsid w:val="35407A22"/>
    <w:rsid w:val="35A728E8"/>
    <w:rsid w:val="35A8F9E8"/>
    <w:rsid w:val="35FFEA64"/>
    <w:rsid w:val="3636A66C"/>
    <w:rsid w:val="36659989"/>
    <w:rsid w:val="36BA77C4"/>
    <w:rsid w:val="371EDB9F"/>
    <w:rsid w:val="37D276CD"/>
    <w:rsid w:val="382FD643"/>
    <w:rsid w:val="3860D2F0"/>
    <w:rsid w:val="3868BC84"/>
    <w:rsid w:val="3917A52E"/>
    <w:rsid w:val="3A048CE5"/>
    <w:rsid w:val="3A1DB542"/>
    <w:rsid w:val="3AB3758F"/>
    <w:rsid w:val="3AD8C46A"/>
    <w:rsid w:val="3B7677AC"/>
    <w:rsid w:val="3BC375FF"/>
    <w:rsid w:val="3C0994DB"/>
    <w:rsid w:val="3C79A4AD"/>
    <w:rsid w:val="3CA25B20"/>
    <w:rsid w:val="3CE18BBF"/>
    <w:rsid w:val="3D3C2DA7"/>
    <w:rsid w:val="3E5A483B"/>
    <w:rsid w:val="3E8EE792"/>
    <w:rsid w:val="3F64BBC9"/>
    <w:rsid w:val="3FA5D352"/>
    <w:rsid w:val="4041A840"/>
    <w:rsid w:val="405970C4"/>
    <w:rsid w:val="4073CE69"/>
    <w:rsid w:val="40BC14BF"/>
    <w:rsid w:val="4228C727"/>
    <w:rsid w:val="428B0598"/>
    <w:rsid w:val="42957766"/>
    <w:rsid w:val="42BCCD49"/>
    <w:rsid w:val="4546763E"/>
    <w:rsid w:val="457302E6"/>
    <w:rsid w:val="457D1EE0"/>
    <w:rsid w:val="46301509"/>
    <w:rsid w:val="464BC284"/>
    <w:rsid w:val="46CA9CA9"/>
    <w:rsid w:val="46EAFD73"/>
    <w:rsid w:val="48AC1477"/>
    <w:rsid w:val="48C8C610"/>
    <w:rsid w:val="49AA453D"/>
    <w:rsid w:val="4A1AB0AF"/>
    <w:rsid w:val="4AE214FC"/>
    <w:rsid w:val="4B6825FA"/>
    <w:rsid w:val="4BE69B28"/>
    <w:rsid w:val="4CB0925F"/>
    <w:rsid w:val="4DD8B37A"/>
    <w:rsid w:val="4E94549F"/>
    <w:rsid w:val="4EB895B5"/>
    <w:rsid w:val="4EC923D7"/>
    <w:rsid w:val="4FAA6B02"/>
    <w:rsid w:val="4FDF45BB"/>
    <w:rsid w:val="50358799"/>
    <w:rsid w:val="5110543C"/>
    <w:rsid w:val="5136ED37"/>
    <w:rsid w:val="527DF64D"/>
    <w:rsid w:val="52AC249D"/>
    <w:rsid w:val="52E3565F"/>
    <w:rsid w:val="5316E67D"/>
    <w:rsid w:val="535E8C50"/>
    <w:rsid w:val="53C369B4"/>
    <w:rsid w:val="547F26C0"/>
    <w:rsid w:val="54A0974B"/>
    <w:rsid w:val="56540C1D"/>
    <w:rsid w:val="573452C4"/>
    <w:rsid w:val="57D65EFE"/>
    <w:rsid w:val="58509B28"/>
    <w:rsid w:val="59CAB372"/>
    <w:rsid w:val="59ECCA55"/>
    <w:rsid w:val="5A085A6F"/>
    <w:rsid w:val="5A16D649"/>
    <w:rsid w:val="5A4BBDE1"/>
    <w:rsid w:val="5A6361A1"/>
    <w:rsid w:val="5A9345DB"/>
    <w:rsid w:val="5B00E836"/>
    <w:rsid w:val="5B59CE12"/>
    <w:rsid w:val="5B86428D"/>
    <w:rsid w:val="5B8B8773"/>
    <w:rsid w:val="5BD49260"/>
    <w:rsid w:val="5CE64212"/>
    <w:rsid w:val="5D3749D4"/>
    <w:rsid w:val="5DC75EB2"/>
    <w:rsid w:val="5DE48241"/>
    <w:rsid w:val="5E3888F8"/>
    <w:rsid w:val="5E4AFD57"/>
    <w:rsid w:val="5E6425B4"/>
    <w:rsid w:val="5ED53164"/>
    <w:rsid w:val="5F19CBF9"/>
    <w:rsid w:val="5F75F707"/>
    <w:rsid w:val="5F97AF53"/>
    <w:rsid w:val="5FA1F36F"/>
    <w:rsid w:val="5FC061EC"/>
    <w:rsid w:val="60E8D725"/>
    <w:rsid w:val="60F08647"/>
    <w:rsid w:val="6114094A"/>
    <w:rsid w:val="61A9CE8C"/>
    <w:rsid w:val="61B2AF3E"/>
    <w:rsid w:val="61DBDA90"/>
    <w:rsid w:val="6230F9E3"/>
    <w:rsid w:val="62702F86"/>
    <w:rsid w:val="63459EED"/>
    <w:rsid w:val="638F7FC7"/>
    <w:rsid w:val="63B99918"/>
    <w:rsid w:val="63DFA445"/>
    <w:rsid w:val="641563AC"/>
    <w:rsid w:val="642DF516"/>
    <w:rsid w:val="6571C6D8"/>
    <w:rsid w:val="659C5E2B"/>
    <w:rsid w:val="6630DC5D"/>
    <w:rsid w:val="66327CAC"/>
    <w:rsid w:val="667254A8"/>
    <w:rsid w:val="667E4E02"/>
    <w:rsid w:val="66991F57"/>
    <w:rsid w:val="675FC7CB"/>
    <w:rsid w:val="677B57A5"/>
    <w:rsid w:val="68705420"/>
    <w:rsid w:val="689541B6"/>
    <w:rsid w:val="68EE8FDA"/>
    <w:rsid w:val="68FB982C"/>
    <w:rsid w:val="6AFDE3A3"/>
    <w:rsid w:val="6B42A8BC"/>
    <w:rsid w:val="6C053DEF"/>
    <w:rsid w:val="6C386E85"/>
    <w:rsid w:val="6C630380"/>
    <w:rsid w:val="6CA849F5"/>
    <w:rsid w:val="6CD5C9D6"/>
    <w:rsid w:val="6DD6F094"/>
    <w:rsid w:val="6DDDF950"/>
    <w:rsid w:val="6E358465"/>
    <w:rsid w:val="6E7A497E"/>
    <w:rsid w:val="6F5290FC"/>
    <w:rsid w:val="70838E88"/>
    <w:rsid w:val="7167BE08"/>
    <w:rsid w:val="71D7260C"/>
    <w:rsid w:val="71DB36F6"/>
    <w:rsid w:val="724E6828"/>
    <w:rsid w:val="72B91661"/>
    <w:rsid w:val="734DBAA1"/>
    <w:rsid w:val="73B6C5E9"/>
    <w:rsid w:val="7458BFDD"/>
    <w:rsid w:val="7509D5A1"/>
    <w:rsid w:val="750A7EBA"/>
    <w:rsid w:val="7518B7D4"/>
    <w:rsid w:val="76383985"/>
    <w:rsid w:val="769B94F0"/>
    <w:rsid w:val="76B4B5CA"/>
    <w:rsid w:val="770645D6"/>
    <w:rsid w:val="772C1661"/>
    <w:rsid w:val="7850862B"/>
    <w:rsid w:val="79CE4194"/>
    <w:rsid w:val="79EED169"/>
    <w:rsid w:val="7A057EE9"/>
    <w:rsid w:val="7A75B78A"/>
    <w:rsid w:val="7AA3EEE7"/>
    <w:rsid w:val="7B1E89DE"/>
    <w:rsid w:val="7BBEB67C"/>
    <w:rsid w:val="7BD25E04"/>
    <w:rsid w:val="7BFD37F4"/>
    <w:rsid w:val="7CC039A6"/>
    <w:rsid w:val="7CC182DF"/>
    <w:rsid w:val="7D292CE5"/>
    <w:rsid w:val="7D446BC8"/>
    <w:rsid w:val="7DB60F20"/>
    <w:rsid w:val="7E4472A8"/>
    <w:rsid w:val="7EAB7CDD"/>
    <w:rsid w:val="7ED8C7A8"/>
    <w:rsid w:val="7EFCF951"/>
    <w:rsid w:val="7F193C10"/>
    <w:rsid w:val="7F627943"/>
    <w:rsid w:val="7FF923A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7E5FC6"/>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7E5FC6"/>
  </w:style>
  <w:style w:type="character" w:customStyle="1" w:styleId="eop">
    <w:name w:val="eop"/>
    <w:basedOn w:val="DefaultParagraphFont"/>
    <w:rsid w:val="007E5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www.drc.ngo" TargetMode="External"/><Relationship Id="rId2" Type="http://schemas.openxmlformats.org/officeDocument/2006/relationships/customXml" Target="../customXml/item2.xml"/><Relationship Id="rId16" Type="http://schemas.openxmlformats.org/officeDocument/2006/relationships/hyperlink" Target="mailto:anne.rafn.danielsen@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4605AED55E4A46B1C3019CFC9D8DC5" ma:contentTypeVersion="14" ma:contentTypeDescription="Create a new document." ma:contentTypeScope="" ma:versionID="865063ad3eab0a165d3ebdd597899690">
  <xsd:schema xmlns:xsd="http://www.w3.org/2001/XMLSchema" xmlns:xs="http://www.w3.org/2001/XMLSchema" xmlns:p="http://schemas.microsoft.com/office/2006/metadata/properties" xmlns:ns2="f2f5a4fc-599e-449f-b354-079670aec598" xmlns:ns3="fa41b899-544d-4f94-bee0-5be52c285172" targetNamespace="http://schemas.microsoft.com/office/2006/metadata/properties" ma:root="true" ma:fieldsID="420c04dd16fdb05d6eb4c0834f7ba186" ns2:_="" ns3:_="">
    <xsd:import namespace="f2f5a4fc-599e-449f-b354-079670aec598"/>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5a4fc-599e-449f-b354-079670aec5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1B74D84E-DDF5-4CBF-B66E-11EAE46BC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5a4fc-599e-449f-b354-079670aec598"/>
    <ds:schemaRef ds:uri="fa41b899-544d-4f94-bee0-5be52c285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3915</Words>
  <Characters>20725</Characters>
  <Application>Microsoft Office Word</Application>
  <DocSecurity>0</DocSecurity>
  <Lines>172</Lines>
  <Paragraphs>49</Paragraphs>
  <ScaleCrop>false</ScaleCrop>
  <Manager/>
  <Company/>
  <LinksUpToDate>false</LinksUpToDate>
  <CharactersWithSpaces>24591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5</cp:revision>
  <dcterms:created xsi:type="dcterms:W3CDTF">2022-09-15T11:26:00Z</dcterms:created>
  <dcterms:modified xsi:type="dcterms:W3CDTF">2023-12-12T08:12:00Z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0x0101002B4605AED55E4A46B1C3019CFC9D8DC5</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